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9B" w:rsidRDefault="00723A9B" w:rsidP="00723A9B">
      <w:pPr>
        <w:pStyle w:val="Heading3"/>
        <w:spacing w:before="52"/>
        <w:ind w:left="1578" w:right="1483"/>
        <w:jc w:val="center"/>
        <w:rPr>
          <w:rFonts w:ascii="Times New Roman" w:hAnsi="Times New Roman" w:cs="Times New Roman"/>
        </w:rPr>
      </w:pPr>
    </w:p>
    <w:p w:rsidR="00723A9B" w:rsidRPr="00723A9B" w:rsidRDefault="00A379B1" w:rsidP="00723A9B">
      <w:pPr>
        <w:pStyle w:val="Heading3"/>
        <w:spacing w:before="52"/>
        <w:ind w:left="1578" w:right="1483"/>
        <w:jc w:val="center"/>
        <w:rPr>
          <w:rFonts w:ascii="Times New Roman" w:hAnsi="Times New Roman" w:cs="Times New Roman"/>
          <w:b/>
        </w:rPr>
      </w:pPr>
      <w:r w:rsidRPr="00723A9B">
        <w:rPr>
          <w:rFonts w:ascii="Times New Roman" w:hAnsi="Times New Roman" w:cs="Times New Roman"/>
          <w:b/>
        </w:rPr>
        <w:t xml:space="preserve">PROTOCOLLO </w:t>
      </w:r>
      <w:proofErr w:type="spellStart"/>
      <w:r w:rsidRPr="00723A9B">
        <w:rPr>
          <w:rFonts w:ascii="Times New Roman" w:hAnsi="Times New Roman" w:cs="Times New Roman"/>
          <w:b/>
        </w:rPr>
        <w:t>DI</w:t>
      </w:r>
      <w:proofErr w:type="spellEnd"/>
      <w:r w:rsidRPr="00723A9B">
        <w:rPr>
          <w:rFonts w:ascii="Times New Roman" w:hAnsi="Times New Roman" w:cs="Times New Roman"/>
          <w:b/>
        </w:rPr>
        <w:t xml:space="preserve"> SOMMINISTRAZIONE DEI FARMACI A SCUOLA</w:t>
      </w:r>
    </w:p>
    <w:p w:rsidR="004D74E5" w:rsidRPr="00723A9B" w:rsidRDefault="00A379B1" w:rsidP="00723A9B">
      <w:pPr>
        <w:pStyle w:val="Heading3"/>
        <w:spacing w:before="52"/>
        <w:ind w:left="1578" w:right="1483"/>
        <w:jc w:val="center"/>
        <w:rPr>
          <w:rFonts w:ascii="Times New Roman" w:hAnsi="Times New Roman" w:cs="Times New Roman"/>
          <w:b/>
        </w:rPr>
      </w:pPr>
      <w:proofErr w:type="spellStart"/>
      <w:r w:rsidRPr="00723A9B">
        <w:rPr>
          <w:rFonts w:ascii="Times New Roman" w:hAnsi="Times New Roman" w:cs="Times New Roman"/>
          <w:b/>
        </w:rPr>
        <w:t>a.s.</w:t>
      </w:r>
      <w:proofErr w:type="spellEnd"/>
      <w:r w:rsidRPr="00723A9B">
        <w:rPr>
          <w:rFonts w:ascii="Times New Roman" w:hAnsi="Times New Roman" w:cs="Times New Roman"/>
          <w:b/>
        </w:rPr>
        <w:t xml:space="preserve"> 2019-2020</w:t>
      </w:r>
    </w:p>
    <w:p w:rsidR="004D74E5" w:rsidRPr="00723A9B" w:rsidRDefault="00A379B1" w:rsidP="00723A9B">
      <w:pPr>
        <w:pStyle w:val="Corpodeltesto"/>
        <w:spacing w:before="183" w:line="259" w:lineRule="auto"/>
        <w:ind w:right="230"/>
        <w:jc w:val="both"/>
        <w:rPr>
          <w:rFonts w:ascii="Times New Roman" w:hAnsi="Times New Roman" w:cs="Times New Roman"/>
        </w:rPr>
      </w:pPr>
      <w:r w:rsidRPr="00723A9B">
        <w:rPr>
          <w:rFonts w:ascii="Times New Roman" w:hAnsi="Times New Roman" w:cs="Times New Roman"/>
        </w:rPr>
        <w:t>Oggetto del presente protocollo sono le procedure finalizzate all’assistenza di studenti che necessitano di somministrazione di farmaci in orario scolastico, al fine di tutelarne il diritto allo studio, la salute ed il benessere all’interno della struttura scolastica.</w:t>
      </w:r>
    </w:p>
    <w:p w:rsidR="004D74E5" w:rsidRPr="00723A9B" w:rsidRDefault="00A379B1" w:rsidP="00723A9B">
      <w:pPr>
        <w:pStyle w:val="Corpodeltesto"/>
        <w:spacing w:before="157" w:line="259" w:lineRule="auto"/>
        <w:ind w:right="229"/>
        <w:jc w:val="both"/>
        <w:rPr>
          <w:rFonts w:ascii="Times New Roman" w:hAnsi="Times New Roman" w:cs="Times New Roman"/>
        </w:rPr>
      </w:pPr>
      <w:r w:rsidRPr="00723A9B">
        <w:rPr>
          <w:rFonts w:ascii="Times New Roman" w:hAnsi="Times New Roman" w:cs="Times New Roman"/>
          <w:b/>
          <w:sz w:val="24"/>
        </w:rPr>
        <w:t xml:space="preserve">PRINCIPALI RIFERIMENTI NORMATIVI </w:t>
      </w:r>
      <w:r w:rsidRPr="00723A9B">
        <w:rPr>
          <w:rFonts w:ascii="Times New Roman" w:hAnsi="Times New Roman" w:cs="Times New Roman"/>
        </w:rPr>
        <w:t xml:space="preserve">- Ministro dell’Istruzione dell’ Università e della Ricerca, Ministro della salute, 25/11/2005,: “Linee guida per la somministrazione dei farmaci in orario scolastico.” Protocollo di Intesa “Percorso integrato per la somministrazione dei farmaci in ambito ed orario scolastico”siglato in data </w:t>
      </w:r>
      <w:r w:rsidR="00723A9B">
        <w:rPr>
          <w:rFonts w:ascii="Times New Roman" w:hAnsi="Times New Roman" w:cs="Times New Roman"/>
        </w:rPr>
        <w:t>6</w:t>
      </w:r>
      <w:r w:rsidRPr="00723A9B">
        <w:rPr>
          <w:rFonts w:ascii="Times New Roman" w:hAnsi="Times New Roman" w:cs="Times New Roman"/>
        </w:rPr>
        <w:t xml:space="preserve"> </w:t>
      </w:r>
      <w:r w:rsidR="00723A9B">
        <w:rPr>
          <w:rFonts w:ascii="Times New Roman" w:hAnsi="Times New Roman" w:cs="Times New Roman"/>
        </w:rPr>
        <w:t>febbraio</w:t>
      </w:r>
      <w:r w:rsidRPr="00723A9B">
        <w:rPr>
          <w:rFonts w:ascii="Times New Roman" w:hAnsi="Times New Roman" w:cs="Times New Roman"/>
        </w:rPr>
        <w:t xml:space="preserve"> 201</w:t>
      </w:r>
      <w:r w:rsidR="00723A9B">
        <w:rPr>
          <w:rFonts w:ascii="Times New Roman" w:hAnsi="Times New Roman" w:cs="Times New Roman"/>
        </w:rPr>
        <w:t>2</w:t>
      </w:r>
      <w:r w:rsidRPr="00723A9B">
        <w:rPr>
          <w:rFonts w:ascii="Times New Roman" w:hAnsi="Times New Roman" w:cs="Times New Roman"/>
        </w:rPr>
        <w:t xml:space="preserve"> tra il </w:t>
      </w:r>
      <w:proofErr w:type="spellStart"/>
      <w:r w:rsidRPr="00723A9B">
        <w:rPr>
          <w:rFonts w:ascii="Times New Roman" w:hAnsi="Times New Roman" w:cs="Times New Roman"/>
        </w:rPr>
        <w:t>M.I.U.R.</w:t>
      </w:r>
      <w:proofErr w:type="spellEnd"/>
      <w:r w:rsidRPr="00723A9B">
        <w:rPr>
          <w:rFonts w:ascii="Times New Roman" w:hAnsi="Times New Roman" w:cs="Times New Roman"/>
        </w:rPr>
        <w:t xml:space="preserve"> - Ufficio Scolastico Regionale per il </w:t>
      </w:r>
      <w:r w:rsidR="00723A9B">
        <w:rPr>
          <w:rFonts w:ascii="Times New Roman" w:hAnsi="Times New Roman" w:cs="Times New Roman"/>
        </w:rPr>
        <w:t>Veneto.</w:t>
      </w:r>
    </w:p>
    <w:p w:rsidR="004D74E5" w:rsidRPr="00723A9B" w:rsidRDefault="00A379B1" w:rsidP="00723A9B">
      <w:pPr>
        <w:spacing w:before="158" w:line="259" w:lineRule="auto"/>
        <w:ind w:left="200" w:right="227"/>
        <w:jc w:val="both"/>
        <w:rPr>
          <w:rFonts w:ascii="Times New Roman" w:hAnsi="Times New Roman" w:cs="Times New Roman"/>
        </w:rPr>
      </w:pPr>
      <w:r w:rsidRPr="00723A9B">
        <w:rPr>
          <w:rFonts w:ascii="Times New Roman" w:hAnsi="Times New Roman" w:cs="Times New Roman"/>
          <w:b/>
          <w:sz w:val="24"/>
        </w:rPr>
        <w:t xml:space="preserve">QUANDO SOMMINISTRARE I FARMACI A SCUOLA </w:t>
      </w:r>
      <w:r w:rsidRPr="00723A9B">
        <w:rPr>
          <w:rFonts w:ascii="Times New Roman" w:hAnsi="Times New Roman" w:cs="Times New Roman"/>
        </w:rPr>
        <w:t xml:space="preserve">: </w:t>
      </w:r>
      <w:r w:rsidRPr="00723A9B">
        <w:rPr>
          <w:rFonts w:ascii="Times New Roman" w:hAnsi="Times New Roman" w:cs="Times New Roman"/>
          <w:b/>
        </w:rPr>
        <w:t xml:space="preserve">La somministrazione di farmaci </w:t>
      </w:r>
      <w:r w:rsidRPr="00723A9B">
        <w:rPr>
          <w:rFonts w:ascii="Times New Roman" w:hAnsi="Times New Roman" w:cs="Times New Roman"/>
        </w:rPr>
        <w:t xml:space="preserve">deve avvenire solamente sulla base delle autorizzazioni specifiche rilasciate dal competente servizio dell’ASL e </w:t>
      </w:r>
      <w:r w:rsidRPr="00723A9B">
        <w:rPr>
          <w:rFonts w:ascii="Times New Roman" w:hAnsi="Times New Roman" w:cs="Times New Roman"/>
          <w:b/>
        </w:rPr>
        <w:t>non deve richiedere il possesso di cognizioni specialistiche di tipo sanitario</w:t>
      </w:r>
      <w:r w:rsidRPr="00723A9B">
        <w:rPr>
          <w:rFonts w:ascii="Times New Roman" w:hAnsi="Times New Roman" w:cs="Times New Roman"/>
        </w:rPr>
        <w:t>, né l’esercizio di discrezionalità tecnica. La richiesta deve essere formalmente presentata al Dirigente Scolastico dai genitori, o dallo studente se maggiorenne, assieme alla certificazione rilasciata dal medico curante.</w:t>
      </w:r>
    </w:p>
    <w:p w:rsidR="004D74E5" w:rsidRPr="00723A9B" w:rsidRDefault="00A379B1" w:rsidP="00723A9B">
      <w:pPr>
        <w:pStyle w:val="Corpodeltesto"/>
        <w:spacing w:before="161" w:line="259" w:lineRule="auto"/>
        <w:ind w:right="226"/>
        <w:jc w:val="both"/>
        <w:rPr>
          <w:rFonts w:ascii="Times New Roman" w:hAnsi="Times New Roman" w:cs="Times New Roman"/>
        </w:rPr>
      </w:pPr>
      <w:r w:rsidRPr="00723A9B">
        <w:rPr>
          <w:rFonts w:ascii="Times New Roman" w:hAnsi="Times New Roman" w:cs="Times New Roman"/>
          <w:b/>
          <w:sz w:val="24"/>
        </w:rPr>
        <w:t xml:space="preserve">PROCEDURA </w:t>
      </w:r>
      <w:proofErr w:type="spellStart"/>
      <w:r w:rsidRPr="00723A9B">
        <w:rPr>
          <w:rFonts w:ascii="Times New Roman" w:hAnsi="Times New Roman" w:cs="Times New Roman"/>
          <w:b/>
          <w:sz w:val="24"/>
        </w:rPr>
        <w:t>DI</w:t>
      </w:r>
      <w:proofErr w:type="spellEnd"/>
      <w:r w:rsidRPr="00723A9B">
        <w:rPr>
          <w:rFonts w:ascii="Times New Roman" w:hAnsi="Times New Roman" w:cs="Times New Roman"/>
          <w:b/>
          <w:sz w:val="24"/>
        </w:rPr>
        <w:t xml:space="preserve"> INTERVENTO: </w:t>
      </w:r>
      <w:r w:rsidRPr="00723A9B">
        <w:rPr>
          <w:rFonts w:ascii="Times New Roman" w:hAnsi="Times New Roman" w:cs="Times New Roman"/>
          <w:b/>
        </w:rPr>
        <w:t xml:space="preserve">La somministrazione di farmaci in orario scolastico </w:t>
      </w:r>
      <w:r w:rsidRPr="00723A9B">
        <w:rPr>
          <w:rFonts w:ascii="Times New Roman" w:hAnsi="Times New Roman" w:cs="Times New Roman"/>
        </w:rPr>
        <w:t>deve essere formalmente richiesta dai genitori degli alunni o dagli esercitanti la potestà genitoriale, a fronte della presentazione di una certificazione medica attestante lo stato di malattia dell’alunno con la prescrizione specifica dei farmaci da assumere (conservazione, modalità e tempi di somministrazione, posologia) attraverso i modelli precompilati che fanno parte integrante di questo protocollo.</w:t>
      </w:r>
    </w:p>
    <w:p w:rsidR="004D74E5" w:rsidRPr="00723A9B" w:rsidRDefault="00A379B1" w:rsidP="00723A9B">
      <w:pPr>
        <w:pStyle w:val="Heading3"/>
        <w:ind w:left="253"/>
        <w:jc w:val="both"/>
        <w:rPr>
          <w:rFonts w:ascii="Times New Roman" w:hAnsi="Times New Roman" w:cs="Times New Roman"/>
          <w:b/>
        </w:rPr>
      </w:pPr>
      <w:r w:rsidRPr="00723A9B">
        <w:rPr>
          <w:rFonts w:ascii="Times New Roman" w:hAnsi="Times New Roman" w:cs="Times New Roman"/>
          <w:b/>
        </w:rPr>
        <w:t>IL RICORSO AL PRESENTE PROTOCOLLO SI RENDE NECESSARIO NEI CASI IN CUI L'ALUNNO:</w:t>
      </w:r>
    </w:p>
    <w:p w:rsidR="004D74E5" w:rsidRPr="00723A9B" w:rsidRDefault="00A379B1" w:rsidP="00723A9B">
      <w:pPr>
        <w:pStyle w:val="Paragrafoelenco"/>
        <w:numPr>
          <w:ilvl w:val="0"/>
          <w:numId w:val="2"/>
        </w:numPr>
        <w:tabs>
          <w:tab w:val="left" w:pos="398"/>
        </w:tabs>
        <w:spacing w:before="185" w:line="259" w:lineRule="auto"/>
        <w:ind w:right="228" w:firstLine="0"/>
        <w:jc w:val="both"/>
        <w:rPr>
          <w:rFonts w:ascii="Times New Roman" w:hAnsi="Times New Roman" w:cs="Times New Roman"/>
        </w:rPr>
      </w:pPr>
      <w:r w:rsidRPr="00723A9B">
        <w:rPr>
          <w:rFonts w:ascii="Times New Roman" w:hAnsi="Times New Roman" w:cs="Times New Roman"/>
        </w:rPr>
        <w:t xml:space="preserve">Sia affetto da patologia cronica la cui terapia necessita la somministrazione di farmaci in orari non differibili da quelli scolastici e </w:t>
      </w:r>
      <w:r w:rsidRPr="00723A9B">
        <w:rPr>
          <w:rFonts w:ascii="Times New Roman" w:hAnsi="Times New Roman" w:cs="Times New Roman"/>
          <w:b/>
        </w:rPr>
        <w:t xml:space="preserve">non richieda l'esercizio della discrezionalità da parte di chi deve somministrare il farmaco </w:t>
      </w:r>
      <w:r w:rsidRPr="00723A9B">
        <w:rPr>
          <w:rFonts w:ascii="Times New Roman" w:hAnsi="Times New Roman" w:cs="Times New Roman"/>
        </w:rPr>
        <w:t>(né in relazione all'individuazione degli eventi in cui occorre somministrare il farmaco, né in relazione ai tempi, alla posologia e alle modalità di somministrazione e di conservazione del</w:t>
      </w:r>
      <w:r w:rsidRPr="00723A9B">
        <w:rPr>
          <w:rFonts w:ascii="Times New Roman" w:hAnsi="Times New Roman" w:cs="Times New Roman"/>
          <w:spacing w:val="-12"/>
        </w:rPr>
        <w:t xml:space="preserve"> </w:t>
      </w:r>
      <w:r w:rsidRPr="00723A9B">
        <w:rPr>
          <w:rFonts w:ascii="Times New Roman" w:hAnsi="Times New Roman" w:cs="Times New Roman"/>
        </w:rPr>
        <w:t>farmaco)</w:t>
      </w:r>
    </w:p>
    <w:p w:rsidR="004D74E5" w:rsidRPr="00723A9B" w:rsidRDefault="00A379B1" w:rsidP="00723A9B">
      <w:pPr>
        <w:pStyle w:val="Paragrafoelenco"/>
        <w:numPr>
          <w:ilvl w:val="0"/>
          <w:numId w:val="2"/>
        </w:numPr>
        <w:tabs>
          <w:tab w:val="left" w:pos="412"/>
        </w:tabs>
        <w:spacing w:before="158" w:line="259" w:lineRule="auto"/>
        <w:ind w:right="232" w:firstLine="0"/>
        <w:jc w:val="both"/>
        <w:rPr>
          <w:rFonts w:ascii="Times New Roman" w:hAnsi="Times New Roman" w:cs="Times New Roman"/>
        </w:rPr>
      </w:pPr>
      <w:r w:rsidRPr="00723A9B">
        <w:rPr>
          <w:rFonts w:ascii="Times New Roman" w:hAnsi="Times New Roman" w:cs="Times New Roman"/>
        </w:rPr>
        <w:t>Sia affetto da patologia cronica che può manifestarsi in episodi di emergenza non prevedibili ma comunque noti e risolvibili attraverso il trattamento prescritto da personale medico e non richiedente competenze specialistiche superiori a quelle possedute dalla famiglia.</w:t>
      </w:r>
    </w:p>
    <w:p w:rsidR="004D74E5" w:rsidRPr="00723A9B" w:rsidRDefault="00A379B1" w:rsidP="00723A9B">
      <w:pPr>
        <w:pStyle w:val="Heading3"/>
        <w:jc w:val="both"/>
        <w:rPr>
          <w:rFonts w:ascii="Times New Roman" w:hAnsi="Times New Roman" w:cs="Times New Roman"/>
          <w:b/>
        </w:rPr>
      </w:pPr>
      <w:r w:rsidRPr="00723A9B">
        <w:rPr>
          <w:rFonts w:ascii="Times New Roman" w:hAnsi="Times New Roman" w:cs="Times New Roman"/>
          <w:b/>
        </w:rPr>
        <w:t>IL DIRIGENTE SCOLASTICO SI IMPEGNA A:</w:t>
      </w:r>
    </w:p>
    <w:p w:rsidR="004D74E5" w:rsidRPr="00723A9B" w:rsidRDefault="00A379B1" w:rsidP="00723A9B">
      <w:pPr>
        <w:pStyle w:val="Paragrafoelenco"/>
        <w:numPr>
          <w:ilvl w:val="0"/>
          <w:numId w:val="2"/>
        </w:numPr>
        <w:tabs>
          <w:tab w:val="left" w:pos="364"/>
        </w:tabs>
        <w:spacing w:line="259" w:lineRule="auto"/>
        <w:ind w:right="231" w:firstLine="0"/>
        <w:jc w:val="both"/>
        <w:rPr>
          <w:rFonts w:ascii="Times New Roman" w:hAnsi="Times New Roman" w:cs="Times New Roman"/>
        </w:rPr>
      </w:pPr>
      <w:r w:rsidRPr="00723A9B">
        <w:rPr>
          <w:rFonts w:ascii="Times New Roman" w:hAnsi="Times New Roman" w:cs="Times New Roman"/>
        </w:rPr>
        <w:t>Organizzare momenti formativi per l’intero personale scolastico in servizio al fine di informarlo sulla procedura di somministrazione farmaci messa in atto dall’Istituto in situazione congiunta tra la famiglia, il personale sanitario e lo studente</w:t>
      </w:r>
      <w:r w:rsidRPr="00723A9B">
        <w:rPr>
          <w:rFonts w:ascii="Times New Roman" w:hAnsi="Times New Roman" w:cs="Times New Roman"/>
          <w:spacing w:val="-1"/>
        </w:rPr>
        <w:t xml:space="preserve"> </w:t>
      </w:r>
      <w:r w:rsidRPr="00723A9B">
        <w:rPr>
          <w:rFonts w:ascii="Times New Roman" w:hAnsi="Times New Roman" w:cs="Times New Roman"/>
        </w:rPr>
        <w:t>interessato</w:t>
      </w:r>
    </w:p>
    <w:p w:rsidR="004D74E5" w:rsidRPr="00723A9B" w:rsidRDefault="00A379B1" w:rsidP="00723A9B">
      <w:pPr>
        <w:pStyle w:val="Paragrafoelenco"/>
        <w:numPr>
          <w:ilvl w:val="0"/>
          <w:numId w:val="2"/>
        </w:numPr>
        <w:tabs>
          <w:tab w:val="left" w:pos="403"/>
        </w:tabs>
        <w:spacing w:before="160"/>
        <w:ind w:left="402" w:hanging="205"/>
        <w:jc w:val="both"/>
        <w:rPr>
          <w:rFonts w:ascii="Times New Roman" w:hAnsi="Times New Roman" w:cs="Times New Roman"/>
        </w:rPr>
      </w:pPr>
      <w:r w:rsidRPr="00723A9B">
        <w:rPr>
          <w:rFonts w:ascii="Times New Roman" w:hAnsi="Times New Roman" w:cs="Times New Roman"/>
        </w:rPr>
        <w:t>Fornire alle famiglie tutte le istruzioni iniziali per l'esecuzione della messa in atto di questo</w:t>
      </w:r>
      <w:r w:rsidRPr="00723A9B">
        <w:rPr>
          <w:rFonts w:ascii="Times New Roman" w:hAnsi="Times New Roman" w:cs="Times New Roman"/>
          <w:spacing w:val="-18"/>
        </w:rPr>
        <w:t xml:space="preserve"> </w:t>
      </w:r>
      <w:r w:rsidRPr="00723A9B">
        <w:rPr>
          <w:rFonts w:ascii="Times New Roman" w:hAnsi="Times New Roman" w:cs="Times New Roman"/>
        </w:rPr>
        <w:t>protocollo</w:t>
      </w:r>
    </w:p>
    <w:p w:rsidR="004D74E5" w:rsidRPr="00723A9B" w:rsidRDefault="00A379B1" w:rsidP="00723A9B">
      <w:pPr>
        <w:pStyle w:val="Paragrafoelenco"/>
        <w:numPr>
          <w:ilvl w:val="0"/>
          <w:numId w:val="2"/>
        </w:numPr>
        <w:tabs>
          <w:tab w:val="left" w:pos="396"/>
        </w:tabs>
        <w:spacing w:before="185" w:line="254" w:lineRule="auto"/>
        <w:ind w:right="232" w:firstLine="0"/>
        <w:jc w:val="both"/>
        <w:rPr>
          <w:rFonts w:ascii="Times New Roman" w:hAnsi="Times New Roman" w:cs="Times New Roman"/>
          <w:b/>
        </w:rPr>
      </w:pPr>
      <w:r w:rsidRPr="00723A9B">
        <w:rPr>
          <w:rFonts w:ascii="Times New Roman" w:hAnsi="Times New Roman" w:cs="Times New Roman"/>
        </w:rPr>
        <w:t xml:space="preserve">Richiedere alla famiglia dell’alunno che necessita di somministrazione farmaci in orario scolastico la </w:t>
      </w:r>
      <w:r w:rsidRPr="00723A9B">
        <w:rPr>
          <w:rFonts w:ascii="Times New Roman" w:hAnsi="Times New Roman" w:cs="Times New Roman"/>
        </w:rPr>
        <w:lastRenderedPageBreak/>
        <w:t xml:space="preserve">documentazione necessaria </w:t>
      </w:r>
      <w:r w:rsidRPr="00723A9B">
        <w:rPr>
          <w:rFonts w:ascii="Times New Roman" w:hAnsi="Times New Roman" w:cs="Times New Roman"/>
          <w:b/>
        </w:rPr>
        <w:t>(allegato 1 e</w:t>
      </w:r>
      <w:r w:rsidRPr="00723A9B">
        <w:rPr>
          <w:rFonts w:ascii="Times New Roman" w:hAnsi="Times New Roman" w:cs="Times New Roman"/>
          <w:b/>
          <w:spacing w:val="-3"/>
        </w:rPr>
        <w:t xml:space="preserve"> </w:t>
      </w:r>
      <w:r w:rsidRPr="00723A9B">
        <w:rPr>
          <w:rFonts w:ascii="Times New Roman" w:hAnsi="Times New Roman" w:cs="Times New Roman"/>
          <w:b/>
        </w:rPr>
        <w:t>2)</w:t>
      </w:r>
    </w:p>
    <w:p w:rsidR="004D74E5" w:rsidRPr="00723A9B" w:rsidRDefault="00A379B1" w:rsidP="00723A9B">
      <w:pPr>
        <w:pStyle w:val="Paragrafoelenco"/>
        <w:numPr>
          <w:ilvl w:val="0"/>
          <w:numId w:val="2"/>
        </w:numPr>
        <w:tabs>
          <w:tab w:val="left" w:pos="403"/>
        </w:tabs>
        <w:spacing w:before="168"/>
        <w:ind w:left="402" w:hanging="205"/>
        <w:jc w:val="both"/>
        <w:rPr>
          <w:rFonts w:ascii="Times New Roman" w:hAnsi="Times New Roman" w:cs="Times New Roman"/>
        </w:rPr>
      </w:pPr>
      <w:r w:rsidRPr="00723A9B">
        <w:rPr>
          <w:rFonts w:ascii="Times New Roman" w:hAnsi="Times New Roman" w:cs="Times New Roman"/>
        </w:rPr>
        <w:t>Individuare il luogo fisico idoneo per la conservazione e la somministrazione dei</w:t>
      </w:r>
      <w:r w:rsidRPr="00723A9B">
        <w:rPr>
          <w:rFonts w:ascii="Times New Roman" w:hAnsi="Times New Roman" w:cs="Times New Roman"/>
          <w:spacing w:val="-11"/>
        </w:rPr>
        <w:t xml:space="preserve"> </w:t>
      </w:r>
      <w:r w:rsidRPr="00723A9B">
        <w:rPr>
          <w:rFonts w:ascii="Times New Roman" w:hAnsi="Times New Roman" w:cs="Times New Roman"/>
        </w:rPr>
        <w:t>farmaci</w:t>
      </w:r>
    </w:p>
    <w:p w:rsidR="004D74E5" w:rsidRPr="00723A9B" w:rsidRDefault="00A379B1" w:rsidP="00723A9B">
      <w:pPr>
        <w:pStyle w:val="Paragrafoelenco"/>
        <w:numPr>
          <w:ilvl w:val="0"/>
          <w:numId w:val="2"/>
        </w:numPr>
        <w:tabs>
          <w:tab w:val="left" w:pos="403"/>
        </w:tabs>
        <w:spacing w:before="178"/>
        <w:ind w:left="402" w:hanging="205"/>
        <w:jc w:val="both"/>
        <w:rPr>
          <w:rFonts w:ascii="Times New Roman" w:hAnsi="Times New Roman" w:cs="Times New Roman"/>
        </w:rPr>
      </w:pPr>
      <w:r w:rsidRPr="00723A9B">
        <w:rPr>
          <w:rFonts w:ascii="Times New Roman" w:hAnsi="Times New Roman" w:cs="Times New Roman"/>
        </w:rPr>
        <w:t>Autorizzare, se prevista e certificata, l'auto</w:t>
      </w:r>
      <w:r w:rsidR="00C939DE" w:rsidRPr="00723A9B">
        <w:rPr>
          <w:rFonts w:ascii="Times New Roman" w:hAnsi="Times New Roman" w:cs="Times New Roman"/>
        </w:rPr>
        <w:t>-</w:t>
      </w:r>
      <w:r w:rsidRPr="00723A9B">
        <w:rPr>
          <w:rFonts w:ascii="Times New Roman" w:hAnsi="Times New Roman" w:cs="Times New Roman"/>
        </w:rPr>
        <w:t>somministrazione del</w:t>
      </w:r>
      <w:r w:rsidRPr="00723A9B">
        <w:rPr>
          <w:rFonts w:ascii="Times New Roman" w:hAnsi="Times New Roman" w:cs="Times New Roman"/>
          <w:spacing w:val="-9"/>
        </w:rPr>
        <w:t xml:space="preserve"> </w:t>
      </w:r>
      <w:r w:rsidRPr="00723A9B">
        <w:rPr>
          <w:rFonts w:ascii="Times New Roman" w:hAnsi="Times New Roman" w:cs="Times New Roman"/>
        </w:rPr>
        <w:t>farmaco</w:t>
      </w:r>
    </w:p>
    <w:p w:rsidR="004D74E5" w:rsidRPr="00723A9B" w:rsidRDefault="004D74E5" w:rsidP="00723A9B">
      <w:pPr>
        <w:jc w:val="both"/>
        <w:rPr>
          <w:rFonts w:ascii="Times New Roman" w:hAnsi="Times New Roman" w:cs="Times New Roman"/>
        </w:rPr>
      </w:pPr>
    </w:p>
    <w:p w:rsidR="004D74E5" w:rsidRPr="00723A9B" w:rsidRDefault="00A379B1" w:rsidP="00723A9B">
      <w:pPr>
        <w:pStyle w:val="Paragrafoelenco"/>
        <w:numPr>
          <w:ilvl w:val="0"/>
          <w:numId w:val="2"/>
        </w:numPr>
        <w:tabs>
          <w:tab w:val="left" w:pos="408"/>
        </w:tabs>
        <w:spacing w:before="77" w:line="259" w:lineRule="auto"/>
        <w:ind w:right="231" w:firstLine="0"/>
        <w:jc w:val="both"/>
        <w:rPr>
          <w:rFonts w:ascii="Times New Roman" w:hAnsi="Times New Roman" w:cs="Times New Roman"/>
        </w:rPr>
      </w:pPr>
      <w:r w:rsidRPr="00723A9B">
        <w:rPr>
          <w:rFonts w:ascii="Times New Roman" w:hAnsi="Times New Roman" w:cs="Times New Roman"/>
        </w:rPr>
        <w:t>Concedere, su richiesta, alla famiglia dell'alunno, o a personale sanitario specializzato, l'autorizzazione ad accedere nei locali dell'Istituto qualora la somministrazione del farmaco necessiti cautele maggiori o procedure particolari (farmaci iniettivi, utilizzo di strumentazione</w:t>
      </w:r>
      <w:r w:rsidRPr="00723A9B">
        <w:rPr>
          <w:rFonts w:ascii="Times New Roman" w:hAnsi="Times New Roman" w:cs="Times New Roman"/>
          <w:spacing w:val="-2"/>
        </w:rPr>
        <w:t xml:space="preserve"> </w:t>
      </w:r>
      <w:r w:rsidRPr="00723A9B">
        <w:rPr>
          <w:rFonts w:ascii="Times New Roman" w:hAnsi="Times New Roman" w:cs="Times New Roman"/>
        </w:rPr>
        <w:t>tecnica)</w:t>
      </w:r>
    </w:p>
    <w:p w:rsidR="004D74E5" w:rsidRPr="00723A9B" w:rsidRDefault="00A379B1" w:rsidP="00723A9B">
      <w:pPr>
        <w:pStyle w:val="Heading4"/>
        <w:numPr>
          <w:ilvl w:val="0"/>
          <w:numId w:val="2"/>
        </w:numPr>
        <w:tabs>
          <w:tab w:val="left" w:pos="405"/>
        </w:tabs>
        <w:spacing w:line="259" w:lineRule="auto"/>
        <w:ind w:right="229" w:firstLine="0"/>
        <w:jc w:val="both"/>
        <w:rPr>
          <w:rFonts w:ascii="Times New Roman" w:hAnsi="Times New Roman" w:cs="Times New Roman"/>
        </w:rPr>
      </w:pPr>
      <w:r w:rsidRPr="00723A9B">
        <w:rPr>
          <w:rFonts w:ascii="Times New Roman" w:hAnsi="Times New Roman" w:cs="Times New Roman"/>
        </w:rPr>
        <w:t xml:space="preserve">Verificare la disponibilità degli operatori scolastici in servizio a garantire la continuità della somministrazione dei farmaci. Gli operatori scolastici sono individuati tra il personale docente ed ATA, in via prioritaria tra quanti preferibilmente nell’ambito del personale già nominato come addetto al primo soccorso (ai sensi del D. L. 81/08 e </w:t>
      </w:r>
      <w:r w:rsidRPr="00723A9B">
        <w:rPr>
          <w:rFonts w:ascii="Times New Roman" w:hAnsi="Times New Roman" w:cs="Times New Roman"/>
          <w:b w:val="0"/>
        </w:rPr>
        <w:t xml:space="preserve">D.M. 388/03) </w:t>
      </w:r>
      <w:r w:rsidRPr="00723A9B">
        <w:rPr>
          <w:rFonts w:ascii="Times New Roman" w:hAnsi="Times New Roman" w:cs="Times New Roman"/>
        </w:rPr>
        <w:t>(allegato</w:t>
      </w:r>
      <w:r w:rsidRPr="00723A9B">
        <w:rPr>
          <w:rFonts w:ascii="Times New Roman" w:hAnsi="Times New Roman" w:cs="Times New Roman"/>
          <w:spacing w:val="-6"/>
        </w:rPr>
        <w:t xml:space="preserve"> </w:t>
      </w:r>
      <w:r w:rsidRPr="00723A9B">
        <w:rPr>
          <w:rFonts w:ascii="Times New Roman" w:hAnsi="Times New Roman" w:cs="Times New Roman"/>
        </w:rPr>
        <w:t>4)</w:t>
      </w:r>
    </w:p>
    <w:p w:rsidR="004D74E5" w:rsidRPr="00723A9B" w:rsidRDefault="00A379B1" w:rsidP="00723A9B">
      <w:pPr>
        <w:pStyle w:val="Paragrafoelenco"/>
        <w:numPr>
          <w:ilvl w:val="0"/>
          <w:numId w:val="2"/>
        </w:numPr>
        <w:tabs>
          <w:tab w:val="left" w:pos="403"/>
        </w:tabs>
        <w:spacing w:before="76"/>
        <w:ind w:left="402" w:hanging="205"/>
        <w:jc w:val="both"/>
        <w:rPr>
          <w:rFonts w:ascii="Times New Roman" w:hAnsi="Times New Roman" w:cs="Times New Roman"/>
        </w:rPr>
      </w:pPr>
      <w:r w:rsidRPr="00723A9B">
        <w:rPr>
          <w:rFonts w:ascii="Times New Roman" w:hAnsi="Times New Roman" w:cs="Times New Roman"/>
        </w:rPr>
        <w:t>Ricorrere al servizio sanitario ogniqualvolta si manifestino episodi di</w:t>
      </w:r>
      <w:r w:rsidRPr="00723A9B">
        <w:rPr>
          <w:rFonts w:ascii="Times New Roman" w:hAnsi="Times New Roman" w:cs="Times New Roman"/>
          <w:spacing w:val="-14"/>
        </w:rPr>
        <w:t xml:space="preserve"> </w:t>
      </w:r>
      <w:r w:rsidRPr="00723A9B">
        <w:rPr>
          <w:rFonts w:ascii="Times New Roman" w:hAnsi="Times New Roman" w:cs="Times New Roman"/>
        </w:rPr>
        <w:t>emergenza</w:t>
      </w:r>
    </w:p>
    <w:p w:rsidR="004D74E5" w:rsidRPr="00723A9B" w:rsidRDefault="00A379B1" w:rsidP="00723A9B">
      <w:pPr>
        <w:pStyle w:val="Paragrafoelenco"/>
        <w:numPr>
          <w:ilvl w:val="0"/>
          <w:numId w:val="2"/>
        </w:numPr>
        <w:tabs>
          <w:tab w:val="left" w:pos="405"/>
        </w:tabs>
        <w:spacing w:before="181" w:line="259" w:lineRule="auto"/>
        <w:ind w:right="229" w:firstLine="0"/>
        <w:jc w:val="both"/>
        <w:rPr>
          <w:rFonts w:ascii="Times New Roman" w:hAnsi="Times New Roman" w:cs="Times New Roman"/>
        </w:rPr>
      </w:pPr>
      <w:r w:rsidRPr="00723A9B">
        <w:rPr>
          <w:rFonts w:ascii="Times New Roman" w:hAnsi="Times New Roman" w:cs="Times New Roman"/>
        </w:rPr>
        <w:t>Coinvolgere Enti e Servizi Sanitari locali ogniqualvolta risulti indispensabile ricorrere ad essi per mancanza di risorse o disponibilità o competenze interne all'Istituto, al fine di attuare la piena realizzazione del diritto allo studio e garantire il diritto alla salute degli</w:t>
      </w:r>
      <w:r w:rsidRPr="00723A9B">
        <w:rPr>
          <w:rFonts w:ascii="Times New Roman" w:hAnsi="Times New Roman" w:cs="Times New Roman"/>
          <w:spacing w:val="-7"/>
        </w:rPr>
        <w:t xml:space="preserve"> </w:t>
      </w:r>
      <w:r w:rsidRPr="00723A9B">
        <w:rPr>
          <w:rFonts w:ascii="Times New Roman" w:hAnsi="Times New Roman" w:cs="Times New Roman"/>
        </w:rPr>
        <w:t>alunni</w:t>
      </w:r>
    </w:p>
    <w:p w:rsidR="004D74E5" w:rsidRPr="00723A9B" w:rsidRDefault="00A379B1" w:rsidP="00723A9B">
      <w:pPr>
        <w:pStyle w:val="Heading3"/>
        <w:spacing w:before="160"/>
        <w:jc w:val="both"/>
        <w:rPr>
          <w:rFonts w:ascii="Times New Roman" w:hAnsi="Times New Roman" w:cs="Times New Roman"/>
          <w:b/>
          <w:sz w:val="22"/>
        </w:rPr>
      </w:pPr>
      <w:r w:rsidRPr="00723A9B">
        <w:rPr>
          <w:rFonts w:ascii="Times New Roman" w:hAnsi="Times New Roman" w:cs="Times New Roman"/>
          <w:b/>
        </w:rPr>
        <w:t>IL PERSONALE SCOLASTICO SI IMPEGNA A</w:t>
      </w:r>
      <w:r w:rsidRPr="00723A9B">
        <w:rPr>
          <w:rFonts w:ascii="Times New Roman" w:hAnsi="Times New Roman" w:cs="Times New Roman"/>
          <w:b/>
          <w:sz w:val="22"/>
        </w:rPr>
        <w:t>:</w:t>
      </w:r>
    </w:p>
    <w:p w:rsidR="004D74E5" w:rsidRPr="00723A9B" w:rsidRDefault="00A379B1" w:rsidP="00723A9B">
      <w:pPr>
        <w:pStyle w:val="Paragrafoelenco"/>
        <w:numPr>
          <w:ilvl w:val="0"/>
          <w:numId w:val="2"/>
        </w:numPr>
        <w:tabs>
          <w:tab w:val="left" w:pos="379"/>
        </w:tabs>
        <w:spacing w:before="187" w:line="254" w:lineRule="auto"/>
        <w:ind w:right="234" w:firstLine="0"/>
        <w:jc w:val="both"/>
        <w:rPr>
          <w:rFonts w:ascii="Times New Roman" w:hAnsi="Times New Roman" w:cs="Times New Roman"/>
        </w:rPr>
      </w:pPr>
      <w:r w:rsidRPr="00723A9B">
        <w:rPr>
          <w:rFonts w:ascii="Times New Roman" w:hAnsi="Times New Roman" w:cs="Times New Roman"/>
        </w:rPr>
        <w:t xml:space="preserve">Collaborare ad una efficace realizzazione del </w:t>
      </w:r>
      <w:r w:rsidRPr="00723A9B">
        <w:rPr>
          <w:rFonts w:ascii="Times New Roman" w:hAnsi="Times New Roman" w:cs="Times New Roman"/>
          <w:b/>
        </w:rPr>
        <w:t>presente protocollo</w:t>
      </w:r>
      <w:r w:rsidRPr="00723A9B">
        <w:rPr>
          <w:rFonts w:ascii="Times New Roman" w:hAnsi="Times New Roman" w:cs="Times New Roman"/>
        </w:rPr>
        <w:t>, volto a garantire il diritto allo studio di ogni studente</w:t>
      </w:r>
    </w:p>
    <w:p w:rsidR="004D74E5" w:rsidRPr="00723A9B" w:rsidRDefault="00A379B1" w:rsidP="00723A9B">
      <w:pPr>
        <w:pStyle w:val="Paragrafoelenco"/>
        <w:numPr>
          <w:ilvl w:val="0"/>
          <w:numId w:val="2"/>
        </w:numPr>
        <w:tabs>
          <w:tab w:val="left" w:pos="393"/>
        </w:tabs>
        <w:spacing w:before="165"/>
        <w:ind w:left="392" w:hanging="195"/>
        <w:jc w:val="both"/>
        <w:rPr>
          <w:rFonts w:ascii="Times New Roman" w:hAnsi="Times New Roman" w:cs="Times New Roman"/>
        </w:rPr>
      </w:pPr>
      <w:r w:rsidRPr="00723A9B">
        <w:rPr>
          <w:rFonts w:ascii="Times New Roman" w:hAnsi="Times New Roman" w:cs="Times New Roman"/>
        </w:rPr>
        <w:t>Partecipare a momenti di formazione congiunta con personale</w:t>
      </w:r>
      <w:r w:rsidRPr="00723A9B">
        <w:rPr>
          <w:rFonts w:ascii="Times New Roman" w:hAnsi="Times New Roman" w:cs="Times New Roman"/>
          <w:spacing w:val="-14"/>
        </w:rPr>
        <w:t xml:space="preserve"> </w:t>
      </w:r>
      <w:r w:rsidRPr="00723A9B">
        <w:rPr>
          <w:rFonts w:ascii="Times New Roman" w:hAnsi="Times New Roman" w:cs="Times New Roman"/>
        </w:rPr>
        <w:t>specializzato</w:t>
      </w:r>
    </w:p>
    <w:p w:rsidR="004D74E5" w:rsidRPr="00723A9B" w:rsidRDefault="00A379B1" w:rsidP="00723A9B">
      <w:pPr>
        <w:pStyle w:val="Paragrafoelenco"/>
        <w:numPr>
          <w:ilvl w:val="0"/>
          <w:numId w:val="2"/>
        </w:numPr>
        <w:tabs>
          <w:tab w:val="left" w:pos="352"/>
        </w:tabs>
        <w:ind w:left="352" w:hanging="154"/>
        <w:jc w:val="both"/>
        <w:rPr>
          <w:rFonts w:ascii="Times New Roman" w:hAnsi="Times New Roman" w:cs="Times New Roman"/>
        </w:rPr>
      </w:pPr>
      <w:r w:rsidRPr="00723A9B">
        <w:rPr>
          <w:rFonts w:ascii="Times New Roman" w:hAnsi="Times New Roman" w:cs="Times New Roman"/>
        </w:rPr>
        <w:t>Segnalare con tempestività qualsiasi episodio non rientri nella casistica qui</w:t>
      </w:r>
      <w:r w:rsidRPr="00723A9B">
        <w:rPr>
          <w:rFonts w:ascii="Times New Roman" w:hAnsi="Times New Roman" w:cs="Times New Roman"/>
          <w:spacing w:val="-12"/>
        </w:rPr>
        <w:t xml:space="preserve"> </w:t>
      </w:r>
      <w:r w:rsidRPr="00723A9B">
        <w:rPr>
          <w:rFonts w:ascii="Times New Roman" w:hAnsi="Times New Roman" w:cs="Times New Roman"/>
        </w:rPr>
        <w:t>contemplata</w:t>
      </w:r>
    </w:p>
    <w:p w:rsidR="004D74E5" w:rsidRPr="00723A9B" w:rsidRDefault="00A379B1" w:rsidP="00723A9B">
      <w:pPr>
        <w:pStyle w:val="Heading1"/>
        <w:numPr>
          <w:ilvl w:val="0"/>
          <w:numId w:val="2"/>
        </w:numPr>
        <w:tabs>
          <w:tab w:val="left" w:pos="410"/>
        </w:tabs>
        <w:spacing w:before="181"/>
        <w:ind w:left="409" w:hanging="212"/>
        <w:jc w:val="both"/>
        <w:rPr>
          <w:rFonts w:ascii="Times New Roman" w:hAnsi="Times New Roman" w:cs="Times New Roman"/>
          <w:color w:val="000000" w:themeColor="text1"/>
          <w:sz w:val="22"/>
        </w:rPr>
      </w:pPr>
      <w:r w:rsidRPr="00723A9B">
        <w:rPr>
          <w:rFonts w:ascii="Times New Roman" w:hAnsi="Times New Roman" w:cs="Times New Roman"/>
          <w:color w:val="000000" w:themeColor="text1"/>
        </w:rPr>
        <w:t>Provvedere alla somministrazione del</w:t>
      </w:r>
      <w:r w:rsidRPr="00723A9B">
        <w:rPr>
          <w:rFonts w:ascii="Times New Roman" w:hAnsi="Times New Roman" w:cs="Times New Roman"/>
          <w:color w:val="000000" w:themeColor="text1"/>
          <w:spacing w:val="-4"/>
        </w:rPr>
        <w:t xml:space="preserve"> </w:t>
      </w:r>
      <w:r w:rsidRPr="00723A9B">
        <w:rPr>
          <w:rFonts w:ascii="Times New Roman" w:hAnsi="Times New Roman" w:cs="Times New Roman"/>
          <w:color w:val="000000" w:themeColor="text1"/>
        </w:rPr>
        <w:t>farmaco</w:t>
      </w:r>
    </w:p>
    <w:p w:rsidR="004D74E5" w:rsidRPr="00723A9B" w:rsidRDefault="00A379B1" w:rsidP="00723A9B">
      <w:pPr>
        <w:pStyle w:val="Paragrafoelenco"/>
        <w:numPr>
          <w:ilvl w:val="0"/>
          <w:numId w:val="2"/>
        </w:numPr>
        <w:tabs>
          <w:tab w:val="left" w:pos="410"/>
        </w:tabs>
        <w:spacing w:before="180"/>
        <w:ind w:left="352" w:right="1327" w:hanging="154"/>
        <w:jc w:val="both"/>
        <w:rPr>
          <w:rFonts w:ascii="Times New Roman" w:hAnsi="Times New Roman" w:cs="Times New Roman"/>
          <w:color w:val="000000" w:themeColor="text1"/>
        </w:rPr>
      </w:pPr>
      <w:r w:rsidRPr="00723A9B">
        <w:rPr>
          <w:rFonts w:ascii="Times New Roman" w:hAnsi="Times New Roman" w:cs="Times New Roman"/>
          <w:color w:val="000000" w:themeColor="text1"/>
          <w:sz w:val="26"/>
        </w:rPr>
        <w:t>Annotare sul “registro di somministrazione” ogni somministrazione alla quale</w:t>
      </w:r>
      <w:r w:rsidRPr="00723A9B">
        <w:rPr>
          <w:rFonts w:ascii="Times New Roman" w:hAnsi="Times New Roman" w:cs="Times New Roman"/>
          <w:color w:val="000000" w:themeColor="text1"/>
          <w:spacing w:val="-33"/>
          <w:sz w:val="26"/>
        </w:rPr>
        <w:t xml:space="preserve"> </w:t>
      </w:r>
      <w:r w:rsidRPr="00723A9B">
        <w:rPr>
          <w:rFonts w:ascii="Times New Roman" w:hAnsi="Times New Roman" w:cs="Times New Roman"/>
          <w:color w:val="000000" w:themeColor="text1"/>
          <w:sz w:val="26"/>
        </w:rPr>
        <w:t>ha provveduto o</w:t>
      </w:r>
      <w:r w:rsidRPr="00723A9B">
        <w:rPr>
          <w:rFonts w:ascii="Times New Roman" w:hAnsi="Times New Roman" w:cs="Times New Roman"/>
          <w:color w:val="000000" w:themeColor="text1"/>
          <w:spacing w:val="-3"/>
          <w:sz w:val="26"/>
        </w:rPr>
        <w:t xml:space="preserve"> </w:t>
      </w:r>
      <w:r w:rsidRPr="00723A9B">
        <w:rPr>
          <w:rFonts w:ascii="Times New Roman" w:hAnsi="Times New Roman" w:cs="Times New Roman"/>
          <w:color w:val="000000" w:themeColor="text1"/>
          <w:sz w:val="26"/>
        </w:rPr>
        <w:t>assistito</w:t>
      </w:r>
    </w:p>
    <w:p w:rsidR="004D74E5" w:rsidRPr="00723A9B" w:rsidRDefault="00A379B1" w:rsidP="00723A9B">
      <w:pPr>
        <w:pStyle w:val="Paragrafoelenco"/>
        <w:numPr>
          <w:ilvl w:val="0"/>
          <w:numId w:val="2"/>
        </w:numPr>
        <w:tabs>
          <w:tab w:val="left" w:pos="403"/>
        </w:tabs>
        <w:ind w:left="402" w:hanging="205"/>
        <w:jc w:val="both"/>
        <w:rPr>
          <w:rFonts w:ascii="Times New Roman" w:hAnsi="Times New Roman" w:cs="Times New Roman"/>
        </w:rPr>
      </w:pPr>
      <w:r w:rsidRPr="00723A9B">
        <w:rPr>
          <w:rFonts w:ascii="Times New Roman" w:hAnsi="Times New Roman" w:cs="Times New Roman"/>
        </w:rPr>
        <w:t>Ricorrere al servizio sanitario ogniqualvolta si manifestino episodi di emergenza</w:t>
      </w:r>
      <w:r w:rsidRPr="00723A9B">
        <w:rPr>
          <w:rFonts w:ascii="Times New Roman" w:hAnsi="Times New Roman" w:cs="Times New Roman"/>
          <w:spacing w:val="-16"/>
        </w:rPr>
        <w:t xml:space="preserve"> </w:t>
      </w:r>
      <w:r w:rsidRPr="00723A9B">
        <w:rPr>
          <w:rFonts w:ascii="Times New Roman" w:hAnsi="Times New Roman" w:cs="Times New Roman"/>
        </w:rPr>
        <w:t>.</w:t>
      </w:r>
    </w:p>
    <w:p w:rsidR="004D74E5" w:rsidRPr="00723A9B" w:rsidRDefault="00A379B1" w:rsidP="00723A9B">
      <w:pPr>
        <w:pStyle w:val="Heading3"/>
        <w:spacing w:before="181"/>
        <w:jc w:val="both"/>
        <w:rPr>
          <w:rFonts w:ascii="Times New Roman" w:hAnsi="Times New Roman" w:cs="Times New Roman"/>
          <w:b/>
        </w:rPr>
      </w:pPr>
      <w:r w:rsidRPr="00723A9B">
        <w:rPr>
          <w:rFonts w:ascii="Times New Roman" w:hAnsi="Times New Roman" w:cs="Times New Roman"/>
          <w:b/>
        </w:rPr>
        <w:t>LE FAMIGLIE SI IMPEGNANO A:</w:t>
      </w:r>
    </w:p>
    <w:p w:rsidR="004D74E5" w:rsidRPr="00723A9B" w:rsidRDefault="00A379B1" w:rsidP="00723A9B">
      <w:pPr>
        <w:pStyle w:val="Paragrafoelenco"/>
        <w:numPr>
          <w:ilvl w:val="0"/>
          <w:numId w:val="2"/>
        </w:numPr>
        <w:tabs>
          <w:tab w:val="left" w:pos="379"/>
        </w:tabs>
        <w:spacing w:line="259" w:lineRule="auto"/>
        <w:ind w:right="237" w:firstLine="0"/>
        <w:jc w:val="both"/>
        <w:rPr>
          <w:rFonts w:ascii="Times New Roman" w:hAnsi="Times New Roman" w:cs="Times New Roman"/>
        </w:rPr>
      </w:pPr>
      <w:r w:rsidRPr="00723A9B">
        <w:rPr>
          <w:rFonts w:ascii="Times New Roman" w:hAnsi="Times New Roman" w:cs="Times New Roman"/>
          <w:b/>
        </w:rPr>
        <w:t>Segnalare tutti i casi che potenzialmente necessitano di una maggiore attenzione</w:t>
      </w:r>
      <w:r w:rsidRPr="00723A9B">
        <w:rPr>
          <w:rFonts w:ascii="Times New Roman" w:hAnsi="Times New Roman" w:cs="Times New Roman"/>
        </w:rPr>
        <w:t>, in particolar modo i casi di allergia alimentare che possono in maniera imprevedibile dare adito ad episodi di shock</w:t>
      </w:r>
      <w:r w:rsidRPr="00723A9B">
        <w:rPr>
          <w:rFonts w:ascii="Times New Roman" w:hAnsi="Times New Roman" w:cs="Times New Roman"/>
          <w:spacing w:val="-11"/>
        </w:rPr>
        <w:t xml:space="preserve"> </w:t>
      </w:r>
      <w:r w:rsidRPr="00723A9B">
        <w:rPr>
          <w:rFonts w:ascii="Times New Roman" w:hAnsi="Times New Roman" w:cs="Times New Roman"/>
        </w:rPr>
        <w:t>anafilattico.</w:t>
      </w:r>
    </w:p>
    <w:p w:rsidR="004D74E5" w:rsidRPr="00723A9B" w:rsidRDefault="00A379B1" w:rsidP="00723A9B">
      <w:pPr>
        <w:pStyle w:val="Paragrafoelenco"/>
        <w:numPr>
          <w:ilvl w:val="0"/>
          <w:numId w:val="2"/>
        </w:numPr>
        <w:tabs>
          <w:tab w:val="left" w:pos="352"/>
        </w:tabs>
        <w:spacing w:before="159"/>
        <w:ind w:left="352" w:hanging="154"/>
        <w:jc w:val="both"/>
        <w:rPr>
          <w:rFonts w:ascii="Times New Roman" w:hAnsi="Times New Roman" w:cs="Times New Roman"/>
        </w:rPr>
      </w:pPr>
      <w:r w:rsidRPr="00723A9B">
        <w:rPr>
          <w:rFonts w:ascii="Times New Roman" w:hAnsi="Times New Roman" w:cs="Times New Roman"/>
        </w:rPr>
        <w:t>Consegnare i farmaci all'Istituto attestando l'integrità e la validità in apposito verbale di</w:t>
      </w:r>
      <w:r w:rsidRPr="00723A9B">
        <w:rPr>
          <w:rFonts w:ascii="Times New Roman" w:hAnsi="Times New Roman" w:cs="Times New Roman"/>
          <w:spacing w:val="-16"/>
        </w:rPr>
        <w:t xml:space="preserve"> </w:t>
      </w:r>
      <w:r w:rsidRPr="00723A9B">
        <w:rPr>
          <w:rFonts w:ascii="Times New Roman" w:hAnsi="Times New Roman" w:cs="Times New Roman"/>
        </w:rPr>
        <w:t>consegna.</w:t>
      </w:r>
    </w:p>
    <w:p w:rsidR="004D74E5" w:rsidRPr="00723A9B" w:rsidRDefault="00A379B1" w:rsidP="00723A9B">
      <w:pPr>
        <w:pStyle w:val="Heading4"/>
        <w:jc w:val="both"/>
        <w:rPr>
          <w:rFonts w:ascii="Times New Roman" w:hAnsi="Times New Roman" w:cs="Times New Roman"/>
        </w:rPr>
      </w:pPr>
      <w:r w:rsidRPr="00723A9B">
        <w:rPr>
          <w:rFonts w:ascii="Times New Roman" w:hAnsi="Times New Roman" w:cs="Times New Roman"/>
        </w:rPr>
        <w:t>(allegato 3)</w:t>
      </w:r>
    </w:p>
    <w:p w:rsidR="004D74E5" w:rsidRPr="00723A9B" w:rsidRDefault="00A379B1" w:rsidP="00723A9B">
      <w:pPr>
        <w:pStyle w:val="Paragrafoelenco"/>
        <w:numPr>
          <w:ilvl w:val="0"/>
          <w:numId w:val="2"/>
        </w:numPr>
        <w:tabs>
          <w:tab w:val="left" w:pos="403"/>
        </w:tabs>
        <w:spacing w:before="185"/>
        <w:ind w:left="402" w:hanging="205"/>
        <w:jc w:val="both"/>
        <w:rPr>
          <w:rFonts w:ascii="Times New Roman" w:hAnsi="Times New Roman" w:cs="Times New Roman"/>
        </w:rPr>
      </w:pPr>
      <w:r w:rsidRPr="00723A9B">
        <w:rPr>
          <w:rFonts w:ascii="Times New Roman" w:hAnsi="Times New Roman" w:cs="Times New Roman"/>
        </w:rPr>
        <w:t>Fornire tempestivamente le nuove dosi del farmaco ogniqualvolta esso si</w:t>
      </w:r>
      <w:r w:rsidRPr="00723A9B">
        <w:rPr>
          <w:rFonts w:ascii="Times New Roman" w:hAnsi="Times New Roman" w:cs="Times New Roman"/>
          <w:spacing w:val="-9"/>
        </w:rPr>
        <w:t xml:space="preserve"> </w:t>
      </w:r>
      <w:r w:rsidRPr="00723A9B">
        <w:rPr>
          <w:rFonts w:ascii="Times New Roman" w:hAnsi="Times New Roman" w:cs="Times New Roman"/>
        </w:rPr>
        <w:t>esaurisce.</w:t>
      </w:r>
    </w:p>
    <w:p w:rsidR="004D74E5" w:rsidRPr="00723A9B" w:rsidRDefault="00A379B1" w:rsidP="00723A9B">
      <w:pPr>
        <w:pStyle w:val="Paragrafoelenco"/>
        <w:numPr>
          <w:ilvl w:val="0"/>
          <w:numId w:val="2"/>
        </w:numPr>
        <w:tabs>
          <w:tab w:val="left" w:pos="403"/>
        </w:tabs>
        <w:spacing w:before="180"/>
        <w:ind w:left="402" w:hanging="205"/>
        <w:jc w:val="both"/>
        <w:rPr>
          <w:rFonts w:ascii="Times New Roman" w:hAnsi="Times New Roman" w:cs="Times New Roman"/>
        </w:rPr>
      </w:pPr>
      <w:r w:rsidRPr="00723A9B">
        <w:rPr>
          <w:rFonts w:ascii="Times New Roman" w:hAnsi="Times New Roman" w:cs="Times New Roman"/>
        </w:rPr>
        <w:t>Informare tempestivamente di eventuali variazioni nella terapia</w:t>
      </w:r>
      <w:r w:rsidRPr="00723A9B">
        <w:rPr>
          <w:rFonts w:ascii="Times New Roman" w:hAnsi="Times New Roman" w:cs="Times New Roman"/>
          <w:spacing w:val="-7"/>
        </w:rPr>
        <w:t xml:space="preserve"> </w:t>
      </w:r>
      <w:r w:rsidRPr="00723A9B">
        <w:rPr>
          <w:rFonts w:ascii="Times New Roman" w:hAnsi="Times New Roman" w:cs="Times New Roman"/>
        </w:rPr>
        <w:t>prescritta</w:t>
      </w:r>
    </w:p>
    <w:p w:rsidR="004D74E5" w:rsidRPr="00723A9B" w:rsidRDefault="00A379B1" w:rsidP="00723A9B">
      <w:pPr>
        <w:pStyle w:val="Paragrafoelenco"/>
        <w:numPr>
          <w:ilvl w:val="0"/>
          <w:numId w:val="2"/>
        </w:numPr>
        <w:tabs>
          <w:tab w:val="left" w:pos="403"/>
        </w:tabs>
        <w:spacing w:before="178"/>
        <w:ind w:left="402" w:hanging="205"/>
        <w:jc w:val="both"/>
        <w:rPr>
          <w:rFonts w:ascii="Times New Roman" w:hAnsi="Times New Roman" w:cs="Times New Roman"/>
        </w:rPr>
      </w:pPr>
      <w:r w:rsidRPr="00723A9B">
        <w:rPr>
          <w:rFonts w:ascii="Times New Roman" w:hAnsi="Times New Roman" w:cs="Times New Roman"/>
        </w:rPr>
        <w:t>Consegnare all'Istituto la modulistica fornita, compilata, sottoscritta e supportata dalle certificazioni</w:t>
      </w:r>
      <w:r w:rsidRPr="00723A9B">
        <w:rPr>
          <w:rFonts w:ascii="Times New Roman" w:hAnsi="Times New Roman" w:cs="Times New Roman"/>
          <w:spacing w:val="-21"/>
        </w:rPr>
        <w:t xml:space="preserve"> </w:t>
      </w:r>
      <w:r w:rsidRPr="00723A9B">
        <w:rPr>
          <w:rFonts w:ascii="Times New Roman" w:hAnsi="Times New Roman" w:cs="Times New Roman"/>
        </w:rPr>
        <w:t>richieste.</w:t>
      </w:r>
    </w:p>
    <w:p w:rsidR="004D74E5" w:rsidRPr="00723A9B" w:rsidRDefault="00A379B1" w:rsidP="00723A9B">
      <w:pPr>
        <w:spacing w:before="162" w:line="292" w:lineRule="exact"/>
        <w:ind w:left="200"/>
        <w:jc w:val="both"/>
        <w:rPr>
          <w:rFonts w:ascii="Times New Roman" w:hAnsi="Times New Roman" w:cs="Times New Roman"/>
          <w:b/>
          <w:sz w:val="24"/>
        </w:rPr>
      </w:pPr>
      <w:r w:rsidRPr="00723A9B">
        <w:rPr>
          <w:rFonts w:ascii="Times New Roman" w:hAnsi="Times New Roman" w:cs="Times New Roman"/>
          <w:b/>
          <w:sz w:val="24"/>
        </w:rPr>
        <w:lastRenderedPageBreak/>
        <w:t>SOMMINISTRAZIONE DURANTE LE ATTIVITÀ DIDATTICHE ESTERNE ALL’EDIFICIO SCOLASTICO</w:t>
      </w:r>
    </w:p>
    <w:p w:rsidR="004D74E5" w:rsidRPr="00723A9B" w:rsidRDefault="00A379B1" w:rsidP="00723A9B">
      <w:pPr>
        <w:pStyle w:val="Corpodeltesto"/>
        <w:ind w:left="203" w:right="48"/>
        <w:jc w:val="both"/>
        <w:rPr>
          <w:rFonts w:ascii="Times New Roman" w:hAnsi="Times New Roman" w:cs="Times New Roman"/>
        </w:rPr>
      </w:pPr>
      <w:r w:rsidRPr="00723A9B">
        <w:rPr>
          <w:rFonts w:ascii="Times New Roman" w:hAnsi="Times New Roman" w:cs="Times New Roman"/>
        </w:rPr>
        <w:t>Durante le attività didattiche che si svolgono al di fuori dell’edificio scolastico (uscite didattiche, attività sportive, etc.) la somministrazione dovrà essere ugualmente possibile. In caso contrario lo studente non potrà partecipare a tali attività se non accompagnato da un familiare (o persona con delega scritta) che assicuri la somministrazione del farmaco. Il consiglio di classe che approva l’attività esterna deve indicare il nominativo della persona addetta alla somministrazione dei farmaci, oltre a quello degli accompagnatori.</w:t>
      </w:r>
    </w:p>
    <w:p w:rsidR="004D74E5" w:rsidRPr="00723A9B" w:rsidRDefault="004D74E5" w:rsidP="00723A9B">
      <w:pPr>
        <w:jc w:val="both"/>
        <w:rPr>
          <w:rFonts w:ascii="Times New Roman" w:hAnsi="Times New Roman" w:cs="Times New Roman"/>
        </w:rPr>
      </w:pPr>
    </w:p>
    <w:p w:rsidR="004D74E5" w:rsidRPr="00723A9B" w:rsidRDefault="00A379B1" w:rsidP="00723A9B">
      <w:pPr>
        <w:pStyle w:val="Heading2"/>
        <w:jc w:val="both"/>
        <w:rPr>
          <w:rFonts w:ascii="Times New Roman" w:hAnsi="Times New Roman" w:cs="Times New Roman"/>
        </w:rPr>
      </w:pPr>
      <w:r w:rsidRPr="00723A9B">
        <w:rPr>
          <w:rFonts w:ascii="Times New Roman" w:hAnsi="Times New Roman" w:cs="Times New Roman"/>
        </w:rPr>
        <w:t>AUTO-SOMMINISTRAZIONE DEL FARMACO DA PARTE DEGLI STUDENTI</w:t>
      </w:r>
    </w:p>
    <w:p w:rsidR="004D74E5" w:rsidRPr="00723A9B" w:rsidRDefault="00A379B1" w:rsidP="00723A9B">
      <w:pPr>
        <w:pStyle w:val="Corpodeltesto"/>
        <w:spacing w:before="158"/>
        <w:ind w:right="114"/>
        <w:jc w:val="both"/>
        <w:rPr>
          <w:rFonts w:ascii="Times New Roman" w:hAnsi="Times New Roman" w:cs="Times New Roman"/>
        </w:rPr>
      </w:pPr>
      <w:r w:rsidRPr="00723A9B">
        <w:rPr>
          <w:rFonts w:ascii="Times New Roman" w:hAnsi="Times New Roman" w:cs="Times New Roman"/>
          <w:b/>
          <w:u w:val="single"/>
        </w:rPr>
        <w:t>Può essere consentita l’auto-somministrazione dei farmaci autorizzati quando ciò è previsto dalla stessa e da parte di studenti che siano autonomi: tale competenza dovrà essere riportata nel certificato per la somministrazione di farmaci in orario scolastico (Allegati 1 e 2). Anche in caso di auto-somministrazione del farmaco sarà comunque prevista la presenza di un adulto per garantire la registrazione dell’avvenuta somministrazione</w:t>
      </w:r>
      <w:r w:rsidRPr="00723A9B">
        <w:rPr>
          <w:rFonts w:ascii="Times New Roman" w:hAnsi="Times New Roman" w:cs="Times New Roman"/>
        </w:rPr>
        <w:t>.</w:t>
      </w:r>
    </w:p>
    <w:p w:rsidR="004D74E5" w:rsidRPr="00723A9B" w:rsidRDefault="004D74E5" w:rsidP="00723A9B">
      <w:pPr>
        <w:pStyle w:val="Corpodeltesto"/>
        <w:ind w:left="0"/>
        <w:jc w:val="both"/>
        <w:rPr>
          <w:rFonts w:ascii="Times New Roman" w:hAnsi="Times New Roman" w:cs="Times New Roman"/>
        </w:rPr>
      </w:pPr>
    </w:p>
    <w:p w:rsidR="004D74E5" w:rsidRPr="00723A9B" w:rsidRDefault="004D74E5" w:rsidP="00723A9B">
      <w:pPr>
        <w:pStyle w:val="Corpodeltesto"/>
        <w:ind w:left="0"/>
        <w:jc w:val="both"/>
        <w:rPr>
          <w:rFonts w:ascii="Times New Roman" w:hAnsi="Times New Roman" w:cs="Times New Roman"/>
          <w:sz w:val="31"/>
        </w:rPr>
      </w:pPr>
    </w:p>
    <w:p w:rsidR="004D74E5" w:rsidRPr="00723A9B" w:rsidRDefault="00A379B1" w:rsidP="00723A9B">
      <w:pPr>
        <w:pStyle w:val="Heading3"/>
        <w:spacing w:before="0" w:line="259" w:lineRule="auto"/>
        <w:ind w:right="239"/>
        <w:jc w:val="both"/>
        <w:rPr>
          <w:rFonts w:ascii="Times New Roman" w:hAnsi="Times New Roman" w:cs="Times New Roman"/>
        </w:rPr>
      </w:pPr>
      <w:r w:rsidRPr="00723A9B">
        <w:rPr>
          <w:rFonts w:ascii="Times New Roman" w:hAnsi="Times New Roman" w:cs="Times New Roman"/>
          <w:b/>
        </w:rPr>
        <w:t>GESTIONE DELLE EMERGENZE</w:t>
      </w:r>
      <w:r w:rsidRPr="00723A9B">
        <w:rPr>
          <w:rFonts w:ascii="Times New Roman" w:hAnsi="Times New Roman" w:cs="Times New Roman"/>
        </w:rPr>
        <w:t>: Resta prescritto il ricorso al Sistema sanitario Nazionale di Pronto Soccorso nei casi in cui si ravvisi la sussistenza di una situazione di emergenza.</w:t>
      </w:r>
    </w:p>
    <w:p w:rsidR="004D74E5" w:rsidRPr="00723A9B" w:rsidRDefault="004D74E5" w:rsidP="00723A9B">
      <w:pPr>
        <w:pStyle w:val="Corpodeltesto"/>
        <w:ind w:left="0"/>
        <w:jc w:val="both"/>
        <w:rPr>
          <w:rFonts w:ascii="Times New Roman" w:hAnsi="Times New Roman" w:cs="Times New Roman"/>
          <w:sz w:val="24"/>
        </w:rPr>
      </w:pPr>
    </w:p>
    <w:p w:rsidR="004D74E5" w:rsidRPr="00723A9B" w:rsidRDefault="004D74E5" w:rsidP="00723A9B">
      <w:pPr>
        <w:pStyle w:val="Corpodeltesto"/>
        <w:spacing w:before="3"/>
        <w:ind w:left="0"/>
        <w:jc w:val="both"/>
        <w:rPr>
          <w:rFonts w:ascii="Times New Roman" w:hAnsi="Times New Roman" w:cs="Times New Roman"/>
          <w:sz w:val="27"/>
        </w:rPr>
      </w:pPr>
    </w:p>
    <w:p w:rsidR="004D74E5" w:rsidRPr="00723A9B" w:rsidRDefault="00A379B1" w:rsidP="00723A9B">
      <w:pPr>
        <w:spacing w:line="303" w:lineRule="exact"/>
        <w:ind w:left="100"/>
        <w:jc w:val="both"/>
        <w:rPr>
          <w:rFonts w:ascii="Times New Roman" w:hAnsi="Times New Roman" w:cs="Times New Roman"/>
          <w:b/>
          <w:color w:val="000000" w:themeColor="text1"/>
          <w:sz w:val="26"/>
        </w:rPr>
      </w:pPr>
      <w:r w:rsidRPr="00723A9B">
        <w:rPr>
          <w:rFonts w:ascii="Times New Roman" w:hAnsi="Times New Roman" w:cs="Times New Roman"/>
          <w:b/>
          <w:color w:val="000000" w:themeColor="text1"/>
          <w:sz w:val="26"/>
        </w:rPr>
        <w:t>Fanno parte integrante del presente Protocollo:</w:t>
      </w:r>
    </w:p>
    <w:p w:rsidR="004D74E5" w:rsidRPr="00723A9B" w:rsidRDefault="00A379B1" w:rsidP="00723A9B">
      <w:pPr>
        <w:pStyle w:val="Paragrafoelenco"/>
        <w:numPr>
          <w:ilvl w:val="0"/>
          <w:numId w:val="1"/>
        </w:numPr>
        <w:tabs>
          <w:tab w:val="left" w:pos="659"/>
          <w:tab w:val="left" w:pos="660"/>
        </w:tabs>
        <w:spacing w:before="0" w:line="267" w:lineRule="exact"/>
        <w:ind w:left="659"/>
        <w:jc w:val="both"/>
        <w:rPr>
          <w:rFonts w:ascii="Times New Roman" w:hAnsi="Times New Roman" w:cs="Times New Roman"/>
        </w:rPr>
      </w:pPr>
      <w:r w:rsidRPr="00723A9B">
        <w:rPr>
          <w:rFonts w:ascii="Times New Roman" w:hAnsi="Times New Roman" w:cs="Times New Roman"/>
          <w:b/>
        </w:rPr>
        <w:t xml:space="preserve">Allegato 1 - </w:t>
      </w:r>
      <w:r w:rsidRPr="00723A9B">
        <w:rPr>
          <w:rFonts w:ascii="Times New Roman" w:hAnsi="Times New Roman" w:cs="Times New Roman"/>
        </w:rPr>
        <w:t>Autorizzazione alla somministrazione/auto</w:t>
      </w:r>
      <w:r w:rsidR="00723A9B" w:rsidRPr="00723A9B">
        <w:rPr>
          <w:rFonts w:ascii="Times New Roman" w:hAnsi="Times New Roman" w:cs="Times New Roman"/>
        </w:rPr>
        <w:t>-</w:t>
      </w:r>
      <w:r w:rsidRPr="00723A9B">
        <w:rPr>
          <w:rFonts w:ascii="Times New Roman" w:hAnsi="Times New Roman" w:cs="Times New Roman"/>
        </w:rPr>
        <w:t>somministrazione di farmaci in orario</w:t>
      </w:r>
      <w:r w:rsidRPr="00723A9B">
        <w:rPr>
          <w:rFonts w:ascii="Times New Roman" w:hAnsi="Times New Roman" w:cs="Times New Roman"/>
          <w:spacing w:val="-13"/>
        </w:rPr>
        <w:t xml:space="preserve"> </w:t>
      </w:r>
      <w:r w:rsidRPr="00723A9B">
        <w:rPr>
          <w:rFonts w:ascii="Times New Roman" w:hAnsi="Times New Roman" w:cs="Times New Roman"/>
        </w:rPr>
        <w:t>scolastico</w:t>
      </w:r>
    </w:p>
    <w:p w:rsidR="004D74E5" w:rsidRPr="00723A9B" w:rsidRDefault="00A379B1" w:rsidP="00723A9B">
      <w:pPr>
        <w:pStyle w:val="Paragrafoelenco"/>
        <w:numPr>
          <w:ilvl w:val="0"/>
          <w:numId w:val="1"/>
        </w:numPr>
        <w:tabs>
          <w:tab w:val="left" w:pos="659"/>
          <w:tab w:val="left" w:pos="660"/>
        </w:tabs>
        <w:spacing w:before="42" w:line="273" w:lineRule="auto"/>
        <w:ind w:right="718" w:hanging="1508"/>
        <w:jc w:val="both"/>
        <w:rPr>
          <w:rFonts w:ascii="Times New Roman" w:hAnsi="Times New Roman" w:cs="Times New Roman"/>
        </w:rPr>
      </w:pPr>
      <w:r w:rsidRPr="00723A9B">
        <w:rPr>
          <w:rFonts w:ascii="Times New Roman" w:hAnsi="Times New Roman" w:cs="Times New Roman"/>
          <w:b/>
        </w:rPr>
        <w:t xml:space="preserve">Allegato 2 - </w:t>
      </w:r>
      <w:r w:rsidRPr="00723A9B">
        <w:rPr>
          <w:rFonts w:ascii="Times New Roman" w:hAnsi="Times New Roman" w:cs="Times New Roman"/>
        </w:rPr>
        <w:t>Attestazione del medico curante o altro personale sanitario relativa alla somministrazione / auto</w:t>
      </w:r>
      <w:r w:rsidR="00723A9B" w:rsidRPr="00723A9B">
        <w:rPr>
          <w:rFonts w:ascii="Times New Roman" w:hAnsi="Times New Roman" w:cs="Times New Roman"/>
        </w:rPr>
        <w:t>-</w:t>
      </w:r>
      <w:r w:rsidRPr="00723A9B">
        <w:rPr>
          <w:rFonts w:ascii="Times New Roman" w:hAnsi="Times New Roman" w:cs="Times New Roman"/>
        </w:rPr>
        <w:t>somministrazione di farmaci in orario</w:t>
      </w:r>
      <w:r w:rsidRPr="00723A9B">
        <w:rPr>
          <w:rFonts w:ascii="Times New Roman" w:hAnsi="Times New Roman" w:cs="Times New Roman"/>
          <w:spacing w:val="-2"/>
        </w:rPr>
        <w:t xml:space="preserve"> </w:t>
      </w:r>
      <w:r w:rsidRPr="00723A9B">
        <w:rPr>
          <w:rFonts w:ascii="Times New Roman" w:hAnsi="Times New Roman" w:cs="Times New Roman"/>
        </w:rPr>
        <w:t>scolastico</w:t>
      </w:r>
    </w:p>
    <w:p w:rsidR="004D74E5" w:rsidRPr="00723A9B" w:rsidRDefault="00A379B1" w:rsidP="00723A9B">
      <w:pPr>
        <w:pStyle w:val="Paragrafoelenco"/>
        <w:numPr>
          <w:ilvl w:val="0"/>
          <w:numId w:val="1"/>
        </w:numPr>
        <w:tabs>
          <w:tab w:val="left" w:pos="659"/>
          <w:tab w:val="left" w:pos="660"/>
        </w:tabs>
        <w:spacing w:before="4"/>
        <w:ind w:left="659"/>
        <w:jc w:val="both"/>
        <w:rPr>
          <w:rFonts w:ascii="Times New Roman" w:hAnsi="Times New Roman" w:cs="Times New Roman"/>
        </w:rPr>
      </w:pPr>
      <w:r w:rsidRPr="00723A9B">
        <w:rPr>
          <w:rFonts w:ascii="Times New Roman" w:hAnsi="Times New Roman" w:cs="Times New Roman"/>
          <w:b/>
        </w:rPr>
        <w:t xml:space="preserve">Allegato 3 - </w:t>
      </w:r>
      <w:r w:rsidRPr="00723A9B">
        <w:rPr>
          <w:rFonts w:ascii="Times New Roman" w:hAnsi="Times New Roman" w:cs="Times New Roman"/>
        </w:rPr>
        <w:t>Verbale di consegna di farmaci da somministrare orario</w:t>
      </w:r>
      <w:r w:rsidRPr="00723A9B">
        <w:rPr>
          <w:rFonts w:ascii="Times New Roman" w:hAnsi="Times New Roman" w:cs="Times New Roman"/>
          <w:spacing w:val="-10"/>
        </w:rPr>
        <w:t xml:space="preserve"> </w:t>
      </w:r>
      <w:r w:rsidRPr="00723A9B">
        <w:rPr>
          <w:rFonts w:ascii="Times New Roman" w:hAnsi="Times New Roman" w:cs="Times New Roman"/>
        </w:rPr>
        <w:t>scolastico</w:t>
      </w:r>
    </w:p>
    <w:p w:rsidR="004D74E5" w:rsidRPr="00723A9B" w:rsidRDefault="00A379B1" w:rsidP="00723A9B">
      <w:pPr>
        <w:pStyle w:val="Paragrafoelenco"/>
        <w:numPr>
          <w:ilvl w:val="0"/>
          <w:numId w:val="1"/>
        </w:numPr>
        <w:tabs>
          <w:tab w:val="left" w:pos="659"/>
          <w:tab w:val="left" w:pos="660"/>
        </w:tabs>
        <w:spacing w:before="41" w:line="273" w:lineRule="auto"/>
        <w:ind w:right="712" w:hanging="1508"/>
        <w:jc w:val="both"/>
        <w:rPr>
          <w:rFonts w:ascii="Times New Roman" w:hAnsi="Times New Roman" w:cs="Times New Roman"/>
        </w:rPr>
      </w:pPr>
      <w:r w:rsidRPr="00723A9B">
        <w:rPr>
          <w:rFonts w:ascii="Times New Roman" w:hAnsi="Times New Roman" w:cs="Times New Roman"/>
          <w:b/>
        </w:rPr>
        <w:t xml:space="preserve">Allegato 4 - </w:t>
      </w:r>
      <w:r w:rsidRPr="00723A9B">
        <w:rPr>
          <w:rFonts w:ascii="Times New Roman" w:hAnsi="Times New Roman" w:cs="Times New Roman"/>
        </w:rPr>
        <w:t>Designazione del personale scolastico autorizzato alla somministrazione di farmaci in orario scolastico</w:t>
      </w:r>
    </w:p>
    <w:p w:rsidR="004D74E5" w:rsidRPr="00723A9B" w:rsidRDefault="00A379B1" w:rsidP="00723A9B">
      <w:pPr>
        <w:pStyle w:val="Paragrafoelenco"/>
        <w:numPr>
          <w:ilvl w:val="0"/>
          <w:numId w:val="1"/>
        </w:numPr>
        <w:tabs>
          <w:tab w:val="left" w:pos="659"/>
          <w:tab w:val="left" w:pos="660"/>
        </w:tabs>
        <w:spacing w:before="5"/>
        <w:ind w:left="659"/>
        <w:jc w:val="both"/>
        <w:rPr>
          <w:rFonts w:ascii="Times New Roman" w:hAnsi="Times New Roman" w:cs="Times New Roman"/>
          <w:sz w:val="24"/>
        </w:rPr>
      </w:pPr>
      <w:r w:rsidRPr="00723A9B">
        <w:rPr>
          <w:rFonts w:ascii="Times New Roman" w:hAnsi="Times New Roman" w:cs="Times New Roman"/>
          <w:b/>
        </w:rPr>
        <w:t xml:space="preserve">Allegato 5 </w:t>
      </w:r>
      <w:r w:rsidRPr="00723A9B">
        <w:rPr>
          <w:rFonts w:ascii="Times New Roman" w:hAnsi="Times New Roman" w:cs="Times New Roman"/>
        </w:rPr>
        <w:t>- Disponibilità a somministrare i</w:t>
      </w:r>
      <w:r w:rsidRPr="00723A9B">
        <w:rPr>
          <w:rFonts w:ascii="Times New Roman" w:hAnsi="Times New Roman" w:cs="Times New Roman"/>
          <w:spacing w:val="-11"/>
        </w:rPr>
        <w:t xml:space="preserve"> </w:t>
      </w:r>
      <w:r w:rsidRPr="00723A9B">
        <w:rPr>
          <w:rFonts w:ascii="Times New Roman" w:hAnsi="Times New Roman" w:cs="Times New Roman"/>
        </w:rPr>
        <w:t>farmaci</w:t>
      </w:r>
    </w:p>
    <w:sectPr w:rsidR="004D74E5" w:rsidRPr="00723A9B" w:rsidSect="004D74E5">
      <w:headerReference w:type="default" r:id="rId8"/>
      <w:footerReference w:type="default" r:id="rId9"/>
      <w:pgSz w:w="11900" w:h="16850"/>
      <w:pgMar w:top="1640" w:right="600" w:bottom="1900" w:left="620" w:header="324" w:footer="17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F83" w:rsidRDefault="006B3F83" w:rsidP="004D74E5">
      <w:r>
        <w:separator/>
      </w:r>
    </w:p>
  </w:endnote>
  <w:endnote w:type="continuationSeparator" w:id="0">
    <w:p w:rsidR="006B3F83" w:rsidRDefault="006B3F83" w:rsidP="004D7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E5" w:rsidRDefault="004D74E5">
    <w:pPr>
      <w:pStyle w:val="Corpodeltesto"/>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F83" w:rsidRDefault="006B3F83" w:rsidP="004D74E5">
      <w:r>
        <w:separator/>
      </w:r>
    </w:p>
  </w:footnote>
  <w:footnote w:type="continuationSeparator" w:id="0">
    <w:p w:rsidR="006B3F83" w:rsidRDefault="006B3F83" w:rsidP="004D7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DE" w:rsidRDefault="00C939DE" w:rsidP="00C939DE">
    <w:pPr>
      <w:pStyle w:val="Intestazione"/>
      <w:jc w:val="center"/>
    </w:pPr>
    <w:r>
      <w:rPr>
        <w:noProof/>
        <w:lang w:bidi="ar-SA"/>
      </w:rPr>
      <w:drawing>
        <wp:anchor distT="0" distB="0" distL="114300" distR="114300" simplePos="0" relativeHeight="251660288" behindDoc="0" locked="0" layoutInCell="1" allowOverlap="1">
          <wp:simplePos x="0" y="0"/>
          <wp:positionH relativeFrom="column">
            <wp:posOffset>3075940</wp:posOffset>
          </wp:positionH>
          <wp:positionV relativeFrom="paragraph">
            <wp:posOffset>-114935</wp:posOffset>
          </wp:positionV>
          <wp:extent cx="616585" cy="683260"/>
          <wp:effectExtent l="19050" t="0" r="0" b="0"/>
          <wp:wrapNone/>
          <wp:docPr id="8" name="Immagine 1" descr="Descrizione: Logo_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_Repubblica"/>
                  <pic:cNvPicPr>
                    <a:picLocks noChangeAspect="1" noChangeArrowheads="1"/>
                  </pic:cNvPicPr>
                </pic:nvPicPr>
                <pic:blipFill>
                  <a:blip r:embed="rId1" cstate="print"/>
                  <a:srcRect/>
                  <a:stretch>
                    <a:fillRect/>
                  </a:stretch>
                </pic:blipFill>
                <pic:spPr bwMode="auto">
                  <a:xfrm>
                    <a:off x="0" y="0"/>
                    <a:ext cx="616585" cy="683260"/>
                  </a:xfrm>
                  <a:prstGeom prst="rect">
                    <a:avLst/>
                  </a:prstGeom>
                  <a:noFill/>
                  <a:ln w="9525">
                    <a:noFill/>
                    <a:miter lim="800000"/>
                    <a:headEnd/>
                    <a:tailEnd/>
                  </a:ln>
                </pic:spPr>
              </pic:pic>
            </a:graphicData>
          </a:graphic>
        </wp:anchor>
      </w:drawing>
    </w:r>
  </w:p>
  <w:p w:rsidR="00C939DE" w:rsidRDefault="00C939DE" w:rsidP="00C939DE">
    <w:pPr>
      <w:pStyle w:val="Intestazione"/>
      <w:jc w:val="center"/>
    </w:pPr>
  </w:p>
  <w:p w:rsidR="00C939DE" w:rsidRDefault="00C939DE" w:rsidP="00C939DE">
    <w:pPr>
      <w:pStyle w:val="Intestazione"/>
      <w:jc w:val="center"/>
    </w:pPr>
  </w:p>
  <w:p w:rsidR="00C939DE" w:rsidRPr="00C939DE" w:rsidRDefault="00C939DE" w:rsidP="00C939DE">
    <w:pPr>
      <w:pStyle w:val="Intestazione"/>
      <w:jc w:val="center"/>
    </w:pPr>
  </w:p>
  <w:p w:rsidR="00C939DE" w:rsidRPr="00C939DE" w:rsidRDefault="00C939DE" w:rsidP="00C939DE">
    <w:pPr>
      <w:pStyle w:val="Intestazione"/>
      <w:jc w:val="center"/>
    </w:pPr>
    <w:r w:rsidRPr="00C939DE">
      <w:rPr>
        <w:b/>
      </w:rPr>
      <w:t xml:space="preserve">ISTITUTO COMPRENSIVO STATALE </w:t>
    </w:r>
    <w:r w:rsidRPr="00C939DE">
      <w:rPr>
        <w:b/>
        <w:i/>
      </w:rPr>
      <w:t>FRANCESCO MOROSINI</w:t>
    </w:r>
  </w:p>
  <w:p w:rsidR="00C939DE" w:rsidRPr="00C939DE" w:rsidRDefault="00C939DE" w:rsidP="00C939DE">
    <w:pPr>
      <w:pStyle w:val="Intestazione"/>
      <w:jc w:val="center"/>
      <w:rPr>
        <w:i/>
      </w:rPr>
    </w:pPr>
    <w:r w:rsidRPr="00C939DE">
      <w:rPr>
        <w:i/>
      </w:rPr>
      <w:t xml:space="preserve">INFANZIA -PRIMARIA – SCUOLA </w:t>
    </w:r>
    <w:proofErr w:type="spellStart"/>
    <w:r w:rsidRPr="00C939DE">
      <w:rPr>
        <w:i/>
      </w:rPr>
      <w:t>SEC.RIA</w:t>
    </w:r>
    <w:proofErr w:type="spellEnd"/>
    <w:r w:rsidRPr="00C939DE">
      <w:rPr>
        <w:i/>
      </w:rPr>
      <w:t xml:space="preserve"> 1° GRADO -</w:t>
    </w:r>
  </w:p>
  <w:p w:rsidR="00C939DE" w:rsidRPr="00C939DE" w:rsidRDefault="00C939DE" w:rsidP="00C939DE">
    <w:pPr>
      <w:pStyle w:val="Intestazione"/>
      <w:jc w:val="center"/>
    </w:pPr>
    <w:r w:rsidRPr="00C939DE">
      <w:rPr>
        <w:i/>
      </w:rPr>
      <w:t>Direzione e Segreteria</w:t>
    </w:r>
    <w:r w:rsidRPr="00C939DE">
      <w:t>: S. CROCE 1882 – 30135 VENEZIA</w:t>
    </w:r>
  </w:p>
  <w:p w:rsidR="00C939DE" w:rsidRPr="00C939DE" w:rsidRDefault="00C939DE" w:rsidP="00C939DE">
    <w:pPr>
      <w:pStyle w:val="Intestazione"/>
      <w:jc w:val="center"/>
      <w:rPr>
        <w:lang w:val="en-GB"/>
      </w:rPr>
    </w:pPr>
    <w:r w:rsidRPr="00C939DE">
      <w:rPr>
        <w:lang w:val="en-GB"/>
      </w:rPr>
      <w:t>Tel. 041 – 5241118    fax. 041 - 716600</w:t>
    </w:r>
  </w:p>
  <w:p w:rsidR="00C939DE" w:rsidRPr="00C939DE" w:rsidRDefault="00C939DE" w:rsidP="00C939DE">
    <w:pPr>
      <w:pStyle w:val="Intestazione"/>
      <w:jc w:val="center"/>
      <w:rPr>
        <w:lang w:val="en-GB"/>
      </w:rPr>
    </w:pPr>
    <w:r w:rsidRPr="00C939DE">
      <w:rPr>
        <w:lang w:val="en-GB"/>
      </w:rPr>
      <w:t>C.M. VEIC841002 - C.F. 94071410271</w:t>
    </w:r>
  </w:p>
  <w:p w:rsidR="004D74E5" w:rsidRPr="00C939DE" w:rsidRDefault="005D58E4" w:rsidP="00C939DE">
    <w:pPr>
      <w:pStyle w:val="Intestazione"/>
      <w:jc w:val="center"/>
      <w:rPr>
        <w:u w:val="single"/>
        <w:lang w:val="en-GB"/>
      </w:rPr>
    </w:pPr>
    <w:hyperlink r:id="rId2" w:history="1">
      <w:r w:rsidR="00C939DE" w:rsidRPr="00C939DE">
        <w:rPr>
          <w:rStyle w:val="Collegamentoipertestuale"/>
          <w:lang w:val="en-GB"/>
        </w:rPr>
        <w:t>veic841002@istruzione.it</w:t>
      </w:r>
    </w:hyperlink>
    <w:r w:rsidR="00C939DE" w:rsidRPr="00C939DE">
      <w:rPr>
        <w:lang w:val="en-GB"/>
      </w:rPr>
      <w:t xml:space="preserve"> - </w:t>
    </w:r>
    <w:hyperlink r:id="rId3" w:history="1">
      <w:r w:rsidR="00C939DE" w:rsidRPr="00C939DE">
        <w:rPr>
          <w:rStyle w:val="Collegamentoipertestuale"/>
          <w:lang w:val="en-GB"/>
        </w:rPr>
        <w:t>veic841002@pec.istruzione.it</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9EB"/>
    <w:multiLevelType w:val="hybridMultilevel"/>
    <w:tmpl w:val="447CA3C6"/>
    <w:lvl w:ilvl="0" w:tplc="5EF678A8">
      <w:numFmt w:val="bullet"/>
      <w:lvlText w:val="-"/>
      <w:lvlJc w:val="left"/>
      <w:pPr>
        <w:ind w:left="1806" w:hanging="361"/>
      </w:pPr>
      <w:rPr>
        <w:rFonts w:hint="default"/>
        <w:w w:val="100"/>
        <w:lang w:val="it-IT" w:eastAsia="it-IT" w:bidi="it-IT"/>
      </w:rPr>
    </w:lvl>
    <w:lvl w:ilvl="1" w:tplc="2F7ABE50">
      <w:numFmt w:val="bullet"/>
      <w:lvlText w:val="•"/>
      <w:lvlJc w:val="left"/>
      <w:pPr>
        <w:ind w:left="2687" w:hanging="361"/>
      </w:pPr>
      <w:rPr>
        <w:rFonts w:hint="default"/>
        <w:lang w:val="it-IT" w:eastAsia="it-IT" w:bidi="it-IT"/>
      </w:rPr>
    </w:lvl>
    <w:lvl w:ilvl="2" w:tplc="8A6E1E24">
      <w:numFmt w:val="bullet"/>
      <w:lvlText w:val="•"/>
      <w:lvlJc w:val="left"/>
      <w:pPr>
        <w:ind w:left="3575" w:hanging="361"/>
      </w:pPr>
      <w:rPr>
        <w:rFonts w:hint="default"/>
        <w:lang w:val="it-IT" w:eastAsia="it-IT" w:bidi="it-IT"/>
      </w:rPr>
    </w:lvl>
    <w:lvl w:ilvl="3" w:tplc="A8EC01F6">
      <w:numFmt w:val="bullet"/>
      <w:lvlText w:val="•"/>
      <w:lvlJc w:val="left"/>
      <w:pPr>
        <w:ind w:left="4463" w:hanging="361"/>
      </w:pPr>
      <w:rPr>
        <w:rFonts w:hint="default"/>
        <w:lang w:val="it-IT" w:eastAsia="it-IT" w:bidi="it-IT"/>
      </w:rPr>
    </w:lvl>
    <w:lvl w:ilvl="4" w:tplc="87A8C4DA">
      <w:numFmt w:val="bullet"/>
      <w:lvlText w:val="•"/>
      <w:lvlJc w:val="left"/>
      <w:pPr>
        <w:ind w:left="5351" w:hanging="361"/>
      </w:pPr>
      <w:rPr>
        <w:rFonts w:hint="default"/>
        <w:lang w:val="it-IT" w:eastAsia="it-IT" w:bidi="it-IT"/>
      </w:rPr>
    </w:lvl>
    <w:lvl w:ilvl="5" w:tplc="515CA6B4">
      <w:numFmt w:val="bullet"/>
      <w:lvlText w:val="•"/>
      <w:lvlJc w:val="left"/>
      <w:pPr>
        <w:ind w:left="6239" w:hanging="361"/>
      </w:pPr>
      <w:rPr>
        <w:rFonts w:hint="default"/>
        <w:lang w:val="it-IT" w:eastAsia="it-IT" w:bidi="it-IT"/>
      </w:rPr>
    </w:lvl>
    <w:lvl w:ilvl="6" w:tplc="E536C51A">
      <w:numFmt w:val="bullet"/>
      <w:lvlText w:val="•"/>
      <w:lvlJc w:val="left"/>
      <w:pPr>
        <w:ind w:left="7127" w:hanging="361"/>
      </w:pPr>
      <w:rPr>
        <w:rFonts w:hint="default"/>
        <w:lang w:val="it-IT" w:eastAsia="it-IT" w:bidi="it-IT"/>
      </w:rPr>
    </w:lvl>
    <w:lvl w:ilvl="7" w:tplc="F6A0F438">
      <w:numFmt w:val="bullet"/>
      <w:lvlText w:val="•"/>
      <w:lvlJc w:val="left"/>
      <w:pPr>
        <w:ind w:left="8015" w:hanging="361"/>
      </w:pPr>
      <w:rPr>
        <w:rFonts w:hint="default"/>
        <w:lang w:val="it-IT" w:eastAsia="it-IT" w:bidi="it-IT"/>
      </w:rPr>
    </w:lvl>
    <w:lvl w:ilvl="8" w:tplc="AC360ECA">
      <w:numFmt w:val="bullet"/>
      <w:lvlText w:val="•"/>
      <w:lvlJc w:val="left"/>
      <w:pPr>
        <w:ind w:left="8903" w:hanging="361"/>
      </w:pPr>
      <w:rPr>
        <w:rFonts w:hint="default"/>
        <w:lang w:val="it-IT" w:eastAsia="it-IT" w:bidi="it-IT"/>
      </w:rPr>
    </w:lvl>
  </w:abstractNum>
  <w:abstractNum w:abstractNumId="1">
    <w:nsid w:val="55364E3F"/>
    <w:multiLevelType w:val="hybridMultilevel"/>
    <w:tmpl w:val="21E0D58A"/>
    <w:lvl w:ilvl="0" w:tplc="B2CE1158">
      <w:numFmt w:val="bullet"/>
      <w:lvlText w:val="●"/>
      <w:lvlJc w:val="left"/>
      <w:pPr>
        <w:ind w:left="200" w:hanging="197"/>
      </w:pPr>
      <w:rPr>
        <w:rFonts w:hint="default"/>
        <w:w w:val="100"/>
        <w:lang w:val="it-IT" w:eastAsia="it-IT" w:bidi="it-IT"/>
      </w:rPr>
    </w:lvl>
    <w:lvl w:ilvl="1" w:tplc="D076E2EA">
      <w:numFmt w:val="bullet"/>
      <w:lvlText w:val="•"/>
      <w:lvlJc w:val="left"/>
      <w:pPr>
        <w:ind w:left="1247" w:hanging="197"/>
      </w:pPr>
      <w:rPr>
        <w:rFonts w:hint="default"/>
        <w:lang w:val="it-IT" w:eastAsia="it-IT" w:bidi="it-IT"/>
      </w:rPr>
    </w:lvl>
    <w:lvl w:ilvl="2" w:tplc="A5A4FEE2">
      <w:numFmt w:val="bullet"/>
      <w:lvlText w:val="•"/>
      <w:lvlJc w:val="left"/>
      <w:pPr>
        <w:ind w:left="2295" w:hanging="197"/>
      </w:pPr>
      <w:rPr>
        <w:rFonts w:hint="default"/>
        <w:lang w:val="it-IT" w:eastAsia="it-IT" w:bidi="it-IT"/>
      </w:rPr>
    </w:lvl>
    <w:lvl w:ilvl="3" w:tplc="A8A68A80">
      <w:numFmt w:val="bullet"/>
      <w:lvlText w:val="•"/>
      <w:lvlJc w:val="left"/>
      <w:pPr>
        <w:ind w:left="3343" w:hanging="197"/>
      </w:pPr>
      <w:rPr>
        <w:rFonts w:hint="default"/>
        <w:lang w:val="it-IT" w:eastAsia="it-IT" w:bidi="it-IT"/>
      </w:rPr>
    </w:lvl>
    <w:lvl w:ilvl="4" w:tplc="B3B2218E">
      <w:numFmt w:val="bullet"/>
      <w:lvlText w:val="•"/>
      <w:lvlJc w:val="left"/>
      <w:pPr>
        <w:ind w:left="4391" w:hanging="197"/>
      </w:pPr>
      <w:rPr>
        <w:rFonts w:hint="default"/>
        <w:lang w:val="it-IT" w:eastAsia="it-IT" w:bidi="it-IT"/>
      </w:rPr>
    </w:lvl>
    <w:lvl w:ilvl="5" w:tplc="A3F20592">
      <w:numFmt w:val="bullet"/>
      <w:lvlText w:val="•"/>
      <w:lvlJc w:val="left"/>
      <w:pPr>
        <w:ind w:left="5439" w:hanging="197"/>
      </w:pPr>
      <w:rPr>
        <w:rFonts w:hint="default"/>
        <w:lang w:val="it-IT" w:eastAsia="it-IT" w:bidi="it-IT"/>
      </w:rPr>
    </w:lvl>
    <w:lvl w:ilvl="6" w:tplc="F02689DA">
      <w:numFmt w:val="bullet"/>
      <w:lvlText w:val="•"/>
      <w:lvlJc w:val="left"/>
      <w:pPr>
        <w:ind w:left="6487" w:hanging="197"/>
      </w:pPr>
      <w:rPr>
        <w:rFonts w:hint="default"/>
        <w:lang w:val="it-IT" w:eastAsia="it-IT" w:bidi="it-IT"/>
      </w:rPr>
    </w:lvl>
    <w:lvl w:ilvl="7" w:tplc="F54290D0">
      <w:numFmt w:val="bullet"/>
      <w:lvlText w:val="•"/>
      <w:lvlJc w:val="left"/>
      <w:pPr>
        <w:ind w:left="7535" w:hanging="197"/>
      </w:pPr>
      <w:rPr>
        <w:rFonts w:hint="default"/>
        <w:lang w:val="it-IT" w:eastAsia="it-IT" w:bidi="it-IT"/>
      </w:rPr>
    </w:lvl>
    <w:lvl w:ilvl="8" w:tplc="F14EEAE8">
      <w:numFmt w:val="bullet"/>
      <w:lvlText w:val="•"/>
      <w:lvlJc w:val="left"/>
      <w:pPr>
        <w:ind w:left="8583" w:hanging="197"/>
      </w:pPr>
      <w:rPr>
        <w:rFonts w:hint="default"/>
        <w:lang w:val="it-IT" w:eastAsia="it-IT" w:bidi="it-I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shapeLayoutLikeWW8/>
  </w:compat>
  <w:rsids>
    <w:rsidRoot w:val="004D74E5"/>
    <w:rsid w:val="004D74E5"/>
    <w:rsid w:val="005D58E4"/>
    <w:rsid w:val="006B3F83"/>
    <w:rsid w:val="00723A9B"/>
    <w:rsid w:val="00A379B1"/>
    <w:rsid w:val="00C939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D74E5"/>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D74E5"/>
    <w:tblPr>
      <w:tblInd w:w="0" w:type="dxa"/>
      <w:tblCellMar>
        <w:top w:w="0" w:type="dxa"/>
        <w:left w:w="0" w:type="dxa"/>
        <w:bottom w:w="0" w:type="dxa"/>
        <w:right w:w="0" w:type="dxa"/>
      </w:tblCellMar>
    </w:tblPr>
  </w:style>
  <w:style w:type="paragraph" w:styleId="Corpodeltesto">
    <w:name w:val="Body Text"/>
    <w:basedOn w:val="Normale"/>
    <w:uiPriority w:val="1"/>
    <w:qFormat/>
    <w:rsid w:val="004D74E5"/>
    <w:pPr>
      <w:ind w:left="200"/>
    </w:pPr>
  </w:style>
  <w:style w:type="paragraph" w:customStyle="1" w:styleId="Heading1">
    <w:name w:val="Heading 1"/>
    <w:basedOn w:val="Normale"/>
    <w:uiPriority w:val="1"/>
    <w:qFormat/>
    <w:rsid w:val="004D74E5"/>
    <w:pPr>
      <w:spacing w:before="180"/>
      <w:ind w:left="352" w:hanging="212"/>
      <w:outlineLvl w:val="1"/>
    </w:pPr>
    <w:rPr>
      <w:rFonts w:ascii="Cambria" w:eastAsia="Cambria" w:hAnsi="Cambria" w:cs="Cambria"/>
      <w:sz w:val="26"/>
      <w:szCs w:val="26"/>
    </w:rPr>
  </w:style>
  <w:style w:type="paragraph" w:customStyle="1" w:styleId="Heading2">
    <w:name w:val="Heading 2"/>
    <w:basedOn w:val="Normale"/>
    <w:uiPriority w:val="1"/>
    <w:qFormat/>
    <w:rsid w:val="004D74E5"/>
    <w:pPr>
      <w:spacing w:before="53"/>
      <w:ind w:left="200"/>
      <w:outlineLvl w:val="2"/>
    </w:pPr>
    <w:rPr>
      <w:b/>
      <w:bCs/>
      <w:sz w:val="24"/>
      <w:szCs w:val="24"/>
    </w:rPr>
  </w:style>
  <w:style w:type="paragraph" w:customStyle="1" w:styleId="Heading3">
    <w:name w:val="Heading 3"/>
    <w:basedOn w:val="Normale"/>
    <w:uiPriority w:val="1"/>
    <w:qFormat/>
    <w:rsid w:val="004D74E5"/>
    <w:pPr>
      <w:spacing w:before="157"/>
      <w:ind w:left="212"/>
      <w:outlineLvl w:val="3"/>
    </w:pPr>
    <w:rPr>
      <w:sz w:val="24"/>
      <w:szCs w:val="24"/>
    </w:rPr>
  </w:style>
  <w:style w:type="paragraph" w:customStyle="1" w:styleId="Heading4">
    <w:name w:val="Heading 4"/>
    <w:basedOn w:val="Normale"/>
    <w:uiPriority w:val="1"/>
    <w:qFormat/>
    <w:rsid w:val="004D74E5"/>
    <w:pPr>
      <w:spacing w:before="159"/>
      <w:ind w:left="198"/>
      <w:outlineLvl w:val="4"/>
    </w:pPr>
    <w:rPr>
      <w:b/>
      <w:bCs/>
    </w:rPr>
  </w:style>
  <w:style w:type="paragraph" w:styleId="Paragrafoelenco">
    <w:name w:val="List Paragraph"/>
    <w:basedOn w:val="Normale"/>
    <w:uiPriority w:val="1"/>
    <w:qFormat/>
    <w:rsid w:val="004D74E5"/>
    <w:pPr>
      <w:spacing w:before="182"/>
      <w:ind w:left="200"/>
    </w:pPr>
  </w:style>
  <w:style w:type="paragraph" w:customStyle="1" w:styleId="TableParagraph">
    <w:name w:val="Table Paragraph"/>
    <w:basedOn w:val="Normale"/>
    <w:uiPriority w:val="1"/>
    <w:qFormat/>
    <w:rsid w:val="004D74E5"/>
  </w:style>
  <w:style w:type="paragraph" w:styleId="Intestazione">
    <w:name w:val="header"/>
    <w:basedOn w:val="Normale"/>
    <w:link w:val="IntestazioneCarattere"/>
    <w:uiPriority w:val="99"/>
    <w:unhideWhenUsed/>
    <w:rsid w:val="00C939DE"/>
    <w:pPr>
      <w:tabs>
        <w:tab w:val="center" w:pos="4819"/>
        <w:tab w:val="right" w:pos="9638"/>
      </w:tabs>
    </w:pPr>
  </w:style>
  <w:style w:type="character" w:customStyle="1" w:styleId="IntestazioneCarattere">
    <w:name w:val="Intestazione Carattere"/>
    <w:basedOn w:val="Carpredefinitoparagrafo"/>
    <w:link w:val="Intestazione"/>
    <w:uiPriority w:val="99"/>
    <w:rsid w:val="00C939DE"/>
    <w:rPr>
      <w:rFonts w:ascii="Calibri" w:eastAsia="Calibri" w:hAnsi="Calibri" w:cs="Calibri"/>
      <w:lang w:val="it-IT" w:eastAsia="it-IT" w:bidi="it-IT"/>
    </w:rPr>
  </w:style>
  <w:style w:type="paragraph" w:styleId="Pidipagina">
    <w:name w:val="footer"/>
    <w:basedOn w:val="Normale"/>
    <w:link w:val="PidipaginaCarattere"/>
    <w:uiPriority w:val="99"/>
    <w:unhideWhenUsed/>
    <w:rsid w:val="00C939DE"/>
    <w:pPr>
      <w:tabs>
        <w:tab w:val="center" w:pos="4819"/>
        <w:tab w:val="right" w:pos="9638"/>
      </w:tabs>
    </w:pPr>
  </w:style>
  <w:style w:type="character" w:customStyle="1" w:styleId="PidipaginaCarattere">
    <w:name w:val="Piè di pagina Carattere"/>
    <w:basedOn w:val="Carpredefinitoparagrafo"/>
    <w:link w:val="Pidipagina"/>
    <w:uiPriority w:val="99"/>
    <w:rsid w:val="00C939DE"/>
    <w:rPr>
      <w:rFonts w:ascii="Calibri" w:eastAsia="Calibri" w:hAnsi="Calibri" w:cs="Calibri"/>
      <w:lang w:val="it-IT" w:eastAsia="it-IT" w:bidi="it-IT"/>
    </w:rPr>
  </w:style>
  <w:style w:type="paragraph" w:styleId="Testofumetto">
    <w:name w:val="Balloon Text"/>
    <w:basedOn w:val="Normale"/>
    <w:link w:val="TestofumettoCarattere"/>
    <w:uiPriority w:val="99"/>
    <w:semiHidden/>
    <w:unhideWhenUsed/>
    <w:rsid w:val="00C939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39DE"/>
    <w:rPr>
      <w:rFonts w:ascii="Tahoma" w:eastAsia="Calibri" w:hAnsi="Tahoma" w:cs="Tahoma"/>
      <w:sz w:val="16"/>
      <w:szCs w:val="16"/>
      <w:lang w:val="it-IT" w:eastAsia="it-IT" w:bidi="it-IT"/>
    </w:rPr>
  </w:style>
  <w:style w:type="character" w:styleId="Collegamentoipertestuale">
    <w:name w:val="Hyperlink"/>
    <w:basedOn w:val="Carpredefinitoparagrafo"/>
    <w:uiPriority w:val="99"/>
    <w:unhideWhenUsed/>
    <w:rsid w:val="00C939D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veic841002@pec.istruzione.it" TargetMode="External"/><Relationship Id="rId2" Type="http://schemas.openxmlformats.org/officeDocument/2006/relationships/hyperlink" Target="mailto:veic841002@istruzione.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41453-98F9-4B83-881A-4244CED4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1089</Words>
  <Characters>6213</Characters>
  <Application>Microsoft Office Word</Application>
  <DocSecurity>0</DocSecurity>
  <Lines>51</Lines>
  <Paragraphs>14</Paragraphs>
  <ScaleCrop>false</ScaleCrop>
  <Company>Hewlett-Packard Company</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Preside</cp:lastModifiedBy>
  <cp:revision>3</cp:revision>
  <dcterms:created xsi:type="dcterms:W3CDTF">2019-11-26T12:31:00Z</dcterms:created>
  <dcterms:modified xsi:type="dcterms:W3CDTF">2019-11-27T08:21:00Z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Microsoft® Office Word 2007</vt:lpwstr>
  </property>
  <property fmtid="{D5CDD505-2E9C-101B-9397-08002B2CF9AE}" pid="4" name="LastSaved">
    <vt:filetime>2019-11-26T00:00:00Z</vt:filetime>
  </property>
</Properties>
</file>